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653" w:rsidRDefault="00284DCA">
      <w:pPr>
        <w:pStyle w:val="1"/>
        <w:keepNext w:val="0"/>
        <w:keepLines w:val="0"/>
        <w:spacing w:before="0" w:after="0" w:line="480" w:lineRule="auto"/>
        <w:jc w:val="center"/>
        <w:rPr>
          <w:rFonts w:ascii="黑体" w:eastAsia="黑体"/>
          <w:b w:val="0"/>
          <w:sz w:val="32"/>
          <w:szCs w:val="32"/>
        </w:rPr>
      </w:pPr>
      <w:r>
        <w:rPr>
          <w:rFonts w:asciiTheme="minorEastAsia" w:hAnsiTheme="minorEastAsia" w:hint="eastAsia"/>
          <w:sz w:val="36"/>
          <w:szCs w:val="36"/>
        </w:rPr>
        <w:t>成套单元自控专业规定</w:t>
      </w:r>
    </w:p>
    <w:p w:rsidR="00E86653" w:rsidRDefault="00284DCA">
      <w:pPr>
        <w:spacing w:beforeLines="100" w:before="312" w:afterLines="100" w:after="312"/>
        <w:rPr>
          <w:rFonts w:ascii="黑体" w:eastAsia="黑体" w:hAnsi="宋体" w:cs="宋体"/>
          <w:bCs/>
          <w:sz w:val="24"/>
        </w:rPr>
      </w:pPr>
      <w:r>
        <w:rPr>
          <w:rFonts w:ascii="黑体" w:eastAsia="黑体" w:hAnsi="宋体" w:cs="宋体" w:hint="eastAsia"/>
          <w:bCs/>
          <w:sz w:val="24"/>
        </w:rPr>
        <w:t>1  目的</w:t>
      </w:r>
    </w:p>
    <w:p w:rsidR="00E86653" w:rsidRDefault="00284DCA">
      <w:pPr>
        <w:spacing w:line="360" w:lineRule="auto"/>
        <w:ind w:firstLineChars="200" w:firstLine="480"/>
        <w:rPr>
          <w:rFonts w:ascii="宋体" w:hAnsi="宋体" w:cs="宋体"/>
          <w:sz w:val="24"/>
        </w:rPr>
      </w:pPr>
      <w:r>
        <w:rPr>
          <w:rFonts w:ascii="宋体" w:hAnsi="宋体" w:cs="宋体" w:hint="eastAsia"/>
          <w:sz w:val="24"/>
        </w:rPr>
        <w:t>本</w:t>
      </w:r>
      <w:r>
        <w:rPr>
          <w:rFonts w:ascii="宋体" w:hAnsi="宋体" w:cs="宋体"/>
          <w:sz w:val="24"/>
        </w:rPr>
        <w:t>规</w:t>
      </w:r>
      <w:r>
        <w:rPr>
          <w:rFonts w:ascii="宋体" w:hAnsi="宋体" w:cs="宋体" w:hint="eastAsia"/>
          <w:sz w:val="24"/>
        </w:rPr>
        <w:t>范</w:t>
      </w:r>
      <w:r>
        <w:rPr>
          <w:rFonts w:ascii="宋体" w:hAnsi="宋体" w:cs="宋体"/>
          <w:sz w:val="24"/>
        </w:rPr>
        <w:t>涵盖了仪表</w:t>
      </w:r>
      <w:r>
        <w:rPr>
          <w:rFonts w:ascii="宋体" w:hAnsi="宋体" w:cs="宋体" w:hint="eastAsia"/>
          <w:sz w:val="24"/>
        </w:rPr>
        <w:t>、阀门</w:t>
      </w:r>
      <w:r>
        <w:rPr>
          <w:rFonts w:ascii="宋体" w:hAnsi="宋体" w:cs="宋体"/>
          <w:sz w:val="24"/>
        </w:rPr>
        <w:t>、控制系统</w:t>
      </w:r>
      <w:r>
        <w:rPr>
          <w:rFonts w:ascii="宋体" w:hAnsi="宋体" w:cs="宋体" w:hint="eastAsia"/>
          <w:sz w:val="24"/>
        </w:rPr>
        <w:t>及构成成套单元的各种原件、辅材等</w:t>
      </w:r>
      <w:r>
        <w:rPr>
          <w:rFonts w:ascii="宋体" w:hAnsi="宋体" w:cs="宋体"/>
          <w:sz w:val="24"/>
        </w:rPr>
        <w:t>工程设计、</w:t>
      </w:r>
      <w:r>
        <w:rPr>
          <w:rFonts w:ascii="宋体" w:hAnsi="宋体" w:cs="宋体" w:hint="eastAsia"/>
          <w:sz w:val="24"/>
        </w:rPr>
        <w:t>选型</w:t>
      </w:r>
      <w:r>
        <w:rPr>
          <w:rFonts w:ascii="宋体" w:hAnsi="宋体" w:cs="宋体"/>
          <w:sz w:val="24"/>
        </w:rPr>
        <w:t>、供</w:t>
      </w:r>
      <w:r>
        <w:rPr>
          <w:rFonts w:ascii="宋体" w:hAnsi="宋体" w:cs="宋体" w:hint="eastAsia"/>
          <w:sz w:val="24"/>
        </w:rPr>
        <w:t>货、</w:t>
      </w:r>
      <w:r>
        <w:rPr>
          <w:rFonts w:ascii="宋体" w:hAnsi="宋体" w:cs="宋体"/>
          <w:sz w:val="24"/>
        </w:rPr>
        <w:t>安装</w:t>
      </w:r>
      <w:r>
        <w:rPr>
          <w:rFonts w:ascii="宋体" w:hAnsi="宋体" w:cs="宋体" w:hint="eastAsia"/>
          <w:sz w:val="24"/>
        </w:rPr>
        <w:t>、F</w:t>
      </w:r>
      <w:r>
        <w:rPr>
          <w:rFonts w:ascii="宋体" w:hAnsi="宋体" w:cs="宋体"/>
          <w:sz w:val="24"/>
        </w:rPr>
        <w:t>AT</w:t>
      </w:r>
      <w:r>
        <w:rPr>
          <w:rFonts w:ascii="宋体" w:hAnsi="宋体" w:cs="宋体" w:hint="eastAsia"/>
          <w:sz w:val="24"/>
        </w:rPr>
        <w:t>、S</w:t>
      </w:r>
      <w:r>
        <w:rPr>
          <w:rFonts w:ascii="宋体" w:hAnsi="宋体" w:cs="宋体"/>
          <w:sz w:val="24"/>
        </w:rPr>
        <w:t>AT</w:t>
      </w:r>
      <w:r>
        <w:rPr>
          <w:rFonts w:ascii="宋体" w:hAnsi="宋体" w:cs="宋体" w:hint="eastAsia"/>
          <w:sz w:val="24"/>
        </w:rPr>
        <w:t>、调试及性能考核</w:t>
      </w:r>
      <w:r>
        <w:rPr>
          <w:rFonts w:ascii="宋体" w:hAnsi="宋体" w:cs="宋体"/>
          <w:sz w:val="24"/>
        </w:rPr>
        <w:t>的最低要求</w:t>
      </w:r>
      <w:r>
        <w:rPr>
          <w:rFonts w:ascii="宋体" w:hAnsi="宋体" w:cs="宋体" w:hint="eastAsia"/>
          <w:sz w:val="24"/>
        </w:rPr>
        <w:t>。</w:t>
      </w:r>
    </w:p>
    <w:p w:rsidR="00E86653" w:rsidRDefault="00284DCA">
      <w:pPr>
        <w:spacing w:beforeLines="100" w:before="312" w:afterLines="100" w:after="312"/>
        <w:rPr>
          <w:rFonts w:ascii="黑体" w:eastAsia="黑体" w:hAnsi="宋体" w:cs="宋体"/>
          <w:bCs/>
          <w:sz w:val="24"/>
        </w:rPr>
      </w:pPr>
      <w:r>
        <w:rPr>
          <w:rFonts w:ascii="黑体" w:eastAsia="黑体" w:hAnsi="宋体" w:cs="宋体" w:hint="eastAsia"/>
          <w:bCs/>
          <w:sz w:val="24"/>
        </w:rPr>
        <w:t>2定义</w:t>
      </w:r>
    </w:p>
    <w:p w:rsidR="00E86653" w:rsidRDefault="00284DCA">
      <w:pPr>
        <w:spacing w:line="360" w:lineRule="auto"/>
        <w:ind w:firstLineChars="100" w:firstLine="240"/>
        <w:rPr>
          <w:rFonts w:ascii="宋体" w:hAnsi="宋体" w:cs="宋体"/>
          <w:sz w:val="24"/>
        </w:rPr>
      </w:pPr>
      <w:r>
        <w:rPr>
          <w:rFonts w:ascii="宋体" w:hAnsi="宋体" w:cs="宋体" w:hint="eastAsia"/>
          <w:sz w:val="24"/>
        </w:rPr>
        <w:t>甲方：招标方</w:t>
      </w:r>
    </w:p>
    <w:p w:rsidR="00E86653" w:rsidRDefault="00284DCA">
      <w:pPr>
        <w:spacing w:line="360" w:lineRule="auto"/>
        <w:ind w:firstLineChars="100" w:firstLine="240"/>
        <w:rPr>
          <w:rFonts w:ascii="宋体" w:hAnsi="宋体" w:cs="宋体"/>
          <w:sz w:val="24"/>
        </w:rPr>
      </w:pPr>
      <w:r>
        <w:rPr>
          <w:rFonts w:ascii="宋体" w:hAnsi="宋体" w:cs="宋体" w:hint="eastAsia"/>
          <w:sz w:val="24"/>
        </w:rPr>
        <w:t>乙方：投标方</w:t>
      </w:r>
    </w:p>
    <w:p w:rsidR="00E86653" w:rsidRDefault="00284DCA">
      <w:pPr>
        <w:spacing w:beforeLines="100" w:before="312" w:afterLines="100" w:after="312"/>
        <w:rPr>
          <w:rFonts w:ascii="黑体" w:eastAsia="黑体" w:hAnsi="宋体" w:cs="宋体"/>
          <w:bCs/>
          <w:sz w:val="24"/>
        </w:rPr>
      </w:pPr>
      <w:r>
        <w:rPr>
          <w:rFonts w:ascii="黑体" w:eastAsia="黑体" w:hAnsi="宋体" w:cs="宋体"/>
          <w:bCs/>
          <w:sz w:val="24"/>
        </w:rPr>
        <w:t>3</w:t>
      </w:r>
      <w:r>
        <w:rPr>
          <w:rFonts w:ascii="黑体" w:eastAsia="黑体" w:hAnsi="宋体" w:cs="宋体" w:hint="eastAsia"/>
          <w:bCs/>
          <w:sz w:val="24"/>
        </w:rPr>
        <w:t>责任</w:t>
      </w:r>
    </w:p>
    <w:p w:rsidR="00E86653" w:rsidRDefault="00284DCA">
      <w:pPr>
        <w:spacing w:line="360" w:lineRule="auto"/>
        <w:ind w:firstLineChars="200" w:firstLine="480"/>
        <w:rPr>
          <w:rFonts w:ascii="宋体" w:hAnsi="宋体" w:cs="宋体"/>
          <w:sz w:val="24"/>
        </w:rPr>
      </w:pPr>
      <w:r>
        <w:rPr>
          <w:rFonts w:ascii="宋体" w:hAnsi="宋体" w:cs="宋体" w:hint="eastAsia"/>
          <w:sz w:val="24"/>
        </w:rPr>
        <w:t>成套单元的</w:t>
      </w:r>
      <w:r>
        <w:rPr>
          <w:rFonts w:ascii="宋体" w:hAnsi="宋体" w:cs="宋体"/>
          <w:sz w:val="24"/>
        </w:rPr>
        <w:t>控制</w:t>
      </w:r>
      <w:r>
        <w:rPr>
          <w:rFonts w:ascii="宋体" w:hAnsi="宋体" w:cs="宋体" w:hint="eastAsia"/>
          <w:sz w:val="24"/>
        </w:rPr>
        <w:t>功能</w:t>
      </w:r>
      <w:r>
        <w:rPr>
          <w:rFonts w:ascii="宋体" w:hAnsi="宋体" w:cs="宋体"/>
          <w:sz w:val="24"/>
        </w:rPr>
        <w:t>由</w:t>
      </w:r>
      <w:r>
        <w:rPr>
          <w:rFonts w:ascii="宋体" w:hAnsi="宋体" w:cs="宋体" w:hint="eastAsia"/>
          <w:sz w:val="24"/>
        </w:rPr>
        <w:t>主装置的</w:t>
      </w:r>
      <w:r>
        <w:rPr>
          <w:rFonts w:ascii="宋体" w:hAnsi="宋体" w:cs="宋体"/>
          <w:sz w:val="24"/>
        </w:rPr>
        <w:t>DCS</w:t>
      </w:r>
      <w:r>
        <w:rPr>
          <w:rFonts w:ascii="宋体" w:hAnsi="宋体" w:cs="宋体" w:hint="eastAsia"/>
          <w:sz w:val="24"/>
        </w:rPr>
        <w:t>实现</w:t>
      </w:r>
      <w:r>
        <w:rPr>
          <w:rFonts w:ascii="宋体" w:hAnsi="宋体" w:cs="宋体"/>
          <w:sz w:val="24"/>
        </w:rPr>
        <w:t>，</w:t>
      </w:r>
      <w:proofErr w:type="gramStart"/>
      <w:r>
        <w:rPr>
          <w:rFonts w:ascii="宋体" w:hAnsi="宋体" w:cs="宋体"/>
          <w:sz w:val="24"/>
        </w:rPr>
        <w:t>联锁</w:t>
      </w:r>
      <w:proofErr w:type="gramEnd"/>
      <w:r>
        <w:rPr>
          <w:rFonts w:ascii="宋体" w:hAnsi="宋体" w:cs="宋体" w:hint="eastAsia"/>
          <w:sz w:val="24"/>
        </w:rPr>
        <w:t>功能</w:t>
      </w:r>
      <w:r>
        <w:rPr>
          <w:rFonts w:ascii="宋体" w:hAnsi="宋体" w:cs="宋体"/>
          <w:sz w:val="24"/>
        </w:rPr>
        <w:t>由</w:t>
      </w:r>
      <w:r>
        <w:rPr>
          <w:rFonts w:ascii="宋体" w:hAnsi="宋体" w:cs="宋体" w:hint="eastAsia"/>
          <w:sz w:val="24"/>
        </w:rPr>
        <w:t>主装置的</w:t>
      </w:r>
      <w:r>
        <w:rPr>
          <w:rFonts w:ascii="宋体" w:hAnsi="宋体" w:cs="宋体"/>
          <w:sz w:val="24"/>
        </w:rPr>
        <w:t>SIS</w:t>
      </w:r>
      <w:r>
        <w:rPr>
          <w:rFonts w:ascii="宋体" w:hAnsi="宋体" w:cs="宋体" w:hint="eastAsia"/>
          <w:sz w:val="24"/>
        </w:rPr>
        <w:t>实现，可燃有毒气体检测报警功能由主装置的G</w:t>
      </w:r>
      <w:r>
        <w:rPr>
          <w:rFonts w:ascii="宋体" w:hAnsi="宋体" w:cs="宋体"/>
          <w:sz w:val="24"/>
        </w:rPr>
        <w:t>DS</w:t>
      </w:r>
      <w:r>
        <w:rPr>
          <w:rFonts w:ascii="宋体" w:hAnsi="宋体" w:cs="宋体" w:hint="eastAsia"/>
          <w:sz w:val="24"/>
        </w:rPr>
        <w:t>实现，以端子为界。</w:t>
      </w:r>
      <w:r>
        <w:rPr>
          <w:rFonts w:ascii="宋体" w:hAnsi="宋体" w:cs="宋体"/>
          <w:sz w:val="24"/>
        </w:rPr>
        <w:t xml:space="preserve"> </w:t>
      </w:r>
    </w:p>
    <w:p w:rsidR="00E86653" w:rsidRDefault="00284DCA">
      <w:pPr>
        <w:spacing w:line="360" w:lineRule="auto"/>
        <w:ind w:firstLineChars="100" w:firstLine="240"/>
        <w:rPr>
          <w:rFonts w:ascii="宋体" w:hAnsi="宋体" w:cs="宋体"/>
          <w:sz w:val="24"/>
        </w:rPr>
      </w:pPr>
      <w:r>
        <w:rPr>
          <w:rFonts w:ascii="宋体" w:hAnsi="宋体" w:cs="宋体" w:hint="eastAsia"/>
          <w:sz w:val="24"/>
        </w:rPr>
        <w:t>3</w:t>
      </w:r>
      <w:r>
        <w:rPr>
          <w:rFonts w:ascii="宋体" w:hAnsi="宋体" w:cs="宋体"/>
          <w:sz w:val="24"/>
        </w:rPr>
        <w:t>.1</w:t>
      </w:r>
      <w:r>
        <w:rPr>
          <w:rFonts w:ascii="宋体" w:hAnsi="宋体" w:cs="宋体" w:hint="eastAsia"/>
          <w:sz w:val="24"/>
        </w:rPr>
        <w:t>甲方责任</w:t>
      </w:r>
    </w:p>
    <w:p w:rsidR="00E86653" w:rsidRDefault="00284DCA">
      <w:pPr>
        <w:spacing w:line="360" w:lineRule="auto"/>
        <w:ind w:firstLineChars="200" w:firstLine="480"/>
        <w:rPr>
          <w:rFonts w:ascii="宋体" w:hAnsi="宋体" w:cs="宋体"/>
          <w:sz w:val="24"/>
        </w:rPr>
      </w:pPr>
      <w:r>
        <w:rPr>
          <w:rFonts w:ascii="宋体" w:hAnsi="宋体" w:cs="宋体" w:hint="eastAsia"/>
          <w:sz w:val="24"/>
        </w:rPr>
        <w:t>甲方负责提供机柜间及中控室内D</w:t>
      </w:r>
      <w:r>
        <w:rPr>
          <w:rFonts w:ascii="宋体" w:hAnsi="宋体" w:cs="宋体"/>
          <w:sz w:val="24"/>
        </w:rPr>
        <w:t>CS</w:t>
      </w:r>
      <w:r>
        <w:rPr>
          <w:rFonts w:ascii="宋体" w:hAnsi="宋体" w:cs="宋体" w:hint="eastAsia"/>
          <w:sz w:val="24"/>
        </w:rPr>
        <w:t>、S</w:t>
      </w:r>
      <w:r>
        <w:rPr>
          <w:rFonts w:ascii="宋体" w:hAnsi="宋体" w:cs="宋体"/>
          <w:sz w:val="24"/>
        </w:rPr>
        <w:t>IS</w:t>
      </w:r>
      <w:r>
        <w:rPr>
          <w:rFonts w:ascii="宋体" w:hAnsi="宋体" w:cs="宋体" w:hint="eastAsia"/>
          <w:sz w:val="24"/>
        </w:rPr>
        <w:t>、G</w:t>
      </w:r>
      <w:r>
        <w:rPr>
          <w:rFonts w:ascii="宋体" w:hAnsi="宋体" w:cs="宋体"/>
          <w:sz w:val="24"/>
        </w:rPr>
        <w:t>DS</w:t>
      </w:r>
      <w:r>
        <w:rPr>
          <w:rFonts w:ascii="宋体" w:hAnsi="宋体" w:cs="宋体" w:hint="eastAsia"/>
          <w:sz w:val="24"/>
        </w:rPr>
        <w:t>系统硬件、系统软件以及组织系统厂商按照乙方输入文档进行组态。</w:t>
      </w:r>
    </w:p>
    <w:p w:rsidR="00E86653" w:rsidRDefault="00284DCA">
      <w:pPr>
        <w:spacing w:line="360" w:lineRule="auto"/>
        <w:ind w:firstLineChars="100" w:firstLine="240"/>
        <w:rPr>
          <w:rFonts w:ascii="宋体" w:hAnsi="宋体" w:cs="宋体"/>
          <w:sz w:val="24"/>
        </w:rPr>
      </w:pPr>
      <w:r>
        <w:rPr>
          <w:rFonts w:ascii="宋体" w:hAnsi="宋体" w:cs="宋体" w:hint="eastAsia"/>
          <w:sz w:val="24"/>
        </w:rPr>
        <w:t>3</w:t>
      </w:r>
      <w:r>
        <w:rPr>
          <w:rFonts w:ascii="宋体" w:hAnsi="宋体" w:cs="宋体"/>
          <w:sz w:val="24"/>
        </w:rPr>
        <w:t>.2</w:t>
      </w:r>
      <w:r>
        <w:rPr>
          <w:rFonts w:ascii="宋体" w:hAnsi="宋体" w:cs="宋体" w:hint="eastAsia"/>
          <w:sz w:val="24"/>
        </w:rPr>
        <w:t>乙方责任</w:t>
      </w:r>
    </w:p>
    <w:p w:rsidR="00E86653" w:rsidRDefault="00284DC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.2.</w:t>
      </w:r>
      <w:r>
        <w:rPr>
          <w:rFonts w:ascii="宋体" w:hAnsi="宋体" w:cs="宋体" w:hint="eastAsia"/>
          <w:sz w:val="24"/>
        </w:rPr>
        <w:t>1乙方负责成套单元界内</w:t>
      </w:r>
      <w:r>
        <w:rPr>
          <w:rFonts w:ascii="宋体" w:hAnsi="宋体" w:cs="宋体"/>
          <w:sz w:val="24"/>
        </w:rPr>
        <w:t>仪表</w:t>
      </w:r>
      <w:r>
        <w:rPr>
          <w:rFonts w:ascii="宋体" w:hAnsi="宋体" w:cs="宋体" w:hint="eastAsia"/>
          <w:sz w:val="24"/>
        </w:rPr>
        <w:t>、阀门</w:t>
      </w:r>
      <w:r>
        <w:rPr>
          <w:rFonts w:ascii="宋体" w:hAnsi="宋体" w:cs="宋体"/>
          <w:sz w:val="24"/>
        </w:rPr>
        <w:t>、控制系统</w:t>
      </w:r>
      <w:r>
        <w:rPr>
          <w:rFonts w:ascii="宋体" w:hAnsi="宋体" w:cs="宋体" w:hint="eastAsia"/>
          <w:sz w:val="24"/>
        </w:rPr>
        <w:t>（甲方责任部分除外，以下同）及各种穿线管、接线箱、仪表箱、电缆等元件、辅材的</w:t>
      </w:r>
      <w:r>
        <w:rPr>
          <w:rFonts w:ascii="宋体" w:hAnsi="宋体" w:cs="宋体"/>
          <w:sz w:val="24"/>
        </w:rPr>
        <w:t>工程设计、</w:t>
      </w:r>
      <w:r>
        <w:rPr>
          <w:rFonts w:ascii="宋体" w:hAnsi="宋体" w:cs="宋体" w:hint="eastAsia"/>
          <w:sz w:val="24"/>
        </w:rPr>
        <w:t>选型</w:t>
      </w:r>
      <w:r>
        <w:rPr>
          <w:rFonts w:ascii="宋体" w:hAnsi="宋体" w:cs="宋体"/>
          <w:sz w:val="24"/>
        </w:rPr>
        <w:t>、供</w:t>
      </w:r>
      <w:r>
        <w:rPr>
          <w:rFonts w:ascii="宋体" w:hAnsi="宋体" w:cs="宋体" w:hint="eastAsia"/>
          <w:sz w:val="24"/>
        </w:rPr>
        <w:t>货、</w:t>
      </w:r>
      <w:r>
        <w:rPr>
          <w:rFonts w:ascii="宋体" w:hAnsi="宋体" w:cs="宋体"/>
          <w:sz w:val="24"/>
        </w:rPr>
        <w:t>安装</w:t>
      </w:r>
      <w:r>
        <w:rPr>
          <w:rFonts w:ascii="宋体" w:hAnsi="宋体" w:cs="宋体" w:hint="eastAsia"/>
          <w:sz w:val="24"/>
        </w:rPr>
        <w:t>、F</w:t>
      </w:r>
      <w:r>
        <w:rPr>
          <w:rFonts w:ascii="宋体" w:hAnsi="宋体" w:cs="宋体"/>
          <w:sz w:val="24"/>
        </w:rPr>
        <w:t>AT</w:t>
      </w:r>
      <w:r>
        <w:rPr>
          <w:rFonts w:ascii="宋体" w:hAnsi="宋体" w:cs="宋体" w:hint="eastAsia"/>
          <w:sz w:val="24"/>
        </w:rPr>
        <w:t>、S</w:t>
      </w:r>
      <w:r>
        <w:rPr>
          <w:rFonts w:ascii="宋体" w:hAnsi="宋体" w:cs="宋体"/>
          <w:sz w:val="24"/>
        </w:rPr>
        <w:t>AT</w:t>
      </w:r>
      <w:r>
        <w:rPr>
          <w:rFonts w:ascii="宋体" w:hAnsi="宋体" w:cs="宋体" w:hint="eastAsia"/>
          <w:sz w:val="24"/>
        </w:rPr>
        <w:t>、调试及性能保证。</w:t>
      </w:r>
      <w:r>
        <w:rPr>
          <w:rFonts w:ascii="宋体" w:hAnsi="宋体" w:cs="宋体"/>
          <w:sz w:val="24"/>
        </w:rPr>
        <w:t>控制</w:t>
      </w:r>
      <w:r>
        <w:rPr>
          <w:rFonts w:ascii="宋体" w:hAnsi="宋体" w:cs="宋体" w:hint="eastAsia"/>
          <w:sz w:val="24"/>
        </w:rPr>
        <w:t>功能</w:t>
      </w:r>
      <w:r>
        <w:rPr>
          <w:rFonts w:ascii="宋体" w:hAnsi="宋体" w:cs="宋体"/>
          <w:sz w:val="24"/>
        </w:rPr>
        <w:t>由DCS完成，</w:t>
      </w:r>
      <w:proofErr w:type="gramStart"/>
      <w:r>
        <w:rPr>
          <w:rFonts w:ascii="宋体" w:hAnsi="宋体" w:cs="宋体"/>
          <w:sz w:val="24"/>
        </w:rPr>
        <w:t>联锁</w:t>
      </w:r>
      <w:proofErr w:type="gramEnd"/>
      <w:r>
        <w:rPr>
          <w:rFonts w:ascii="宋体" w:hAnsi="宋体" w:cs="宋体" w:hint="eastAsia"/>
          <w:sz w:val="24"/>
        </w:rPr>
        <w:t>功能</w:t>
      </w:r>
      <w:r>
        <w:rPr>
          <w:rFonts w:ascii="宋体" w:hAnsi="宋体" w:cs="宋体"/>
          <w:sz w:val="24"/>
        </w:rPr>
        <w:t>由SIS完成</w:t>
      </w:r>
      <w:r>
        <w:rPr>
          <w:rFonts w:ascii="宋体" w:hAnsi="宋体" w:cs="宋体" w:hint="eastAsia"/>
          <w:sz w:val="24"/>
        </w:rPr>
        <w:t>。</w:t>
      </w:r>
    </w:p>
    <w:p w:rsidR="00E86653" w:rsidRDefault="00284DC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.2.2</w:t>
      </w:r>
      <w:r>
        <w:rPr>
          <w:rFonts w:ascii="宋体" w:hAnsi="宋体" w:cs="宋体" w:hint="eastAsia"/>
          <w:sz w:val="24"/>
        </w:rPr>
        <w:t>乙方</w:t>
      </w:r>
      <w:r>
        <w:rPr>
          <w:rFonts w:ascii="宋体" w:hAnsi="宋体" w:cs="宋体"/>
          <w:sz w:val="24"/>
        </w:rPr>
        <w:t>遵守本规范并不免除</w:t>
      </w:r>
      <w:r>
        <w:rPr>
          <w:rFonts w:ascii="宋体" w:hAnsi="宋体" w:cs="宋体" w:hint="eastAsia"/>
          <w:sz w:val="24"/>
        </w:rPr>
        <w:t>乙方</w:t>
      </w:r>
      <w:r>
        <w:rPr>
          <w:rFonts w:ascii="宋体" w:hAnsi="宋体" w:cs="宋体"/>
          <w:sz w:val="24"/>
        </w:rPr>
        <w:t>提供仪表</w:t>
      </w:r>
      <w:r>
        <w:rPr>
          <w:rFonts w:ascii="宋体" w:hAnsi="宋体" w:cs="宋体" w:hint="eastAsia"/>
          <w:sz w:val="24"/>
        </w:rPr>
        <w:t>、阀门</w:t>
      </w:r>
      <w:r>
        <w:rPr>
          <w:rFonts w:ascii="宋体" w:hAnsi="宋体" w:cs="宋体"/>
          <w:sz w:val="24"/>
        </w:rPr>
        <w:t>、</w:t>
      </w:r>
      <w:r>
        <w:rPr>
          <w:rFonts w:ascii="宋体" w:hAnsi="宋体" w:cs="宋体" w:hint="eastAsia"/>
          <w:sz w:val="24"/>
        </w:rPr>
        <w:t>元件、辅材、</w:t>
      </w:r>
      <w:r>
        <w:rPr>
          <w:rFonts w:ascii="宋体" w:hAnsi="宋体" w:cs="宋体"/>
          <w:sz w:val="24"/>
        </w:rPr>
        <w:t>控制系统的责任，</w:t>
      </w:r>
      <w:r>
        <w:rPr>
          <w:rFonts w:ascii="宋体" w:hAnsi="宋体" w:cs="宋体" w:hint="eastAsia"/>
          <w:sz w:val="24"/>
        </w:rPr>
        <w:t>乙方</w:t>
      </w:r>
      <w:r>
        <w:rPr>
          <w:rFonts w:ascii="宋体" w:hAnsi="宋体" w:cs="宋体"/>
          <w:sz w:val="24"/>
        </w:rPr>
        <w:t>提供仪表</w:t>
      </w:r>
      <w:r>
        <w:rPr>
          <w:rFonts w:ascii="宋体" w:hAnsi="宋体" w:cs="宋体" w:hint="eastAsia"/>
          <w:sz w:val="24"/>
        </w:rPr>
        <w:t>、阀门</w:t>
      </w:r>
      <w:r>
        <w:rPr>
          <w:rFonts w:ascii="宋体" w:hAnsi="宋体" w:cs="宋体"/>
          <w:sz w:val="24"/>
        </w:rPr>
        <w:t>、</w:t>
      </w:r>
      <w:r>
        <w:rPr>
          <w:rFonts w:ascii="宋体" w:hAnsi="宋体" w:cs="宋体" w:hint="eastAsia"/>
          <w:sz w:val="24"/>
        </w:rPr>
        <w:t>元件、辅材、</w:t>
      </w:r>
      <w:r>
        <w:rPr>
          <w:rFonts w:ascii="宋体" w:hAnsi="宋体" w:cs="宋体"/>
          <w:sz w:val="24"/>
        </w:rPr>
        <w:t>控制系统设计、</w:t>
      </w:r>
      <w:r>
        <w:rPr>
          <w:rFonts w:ascii="宋体" w:hAnsi="宋体" w:cs="宋体" w:hint="eastAsia"/>
          <w:sz w:val="24"/>
        </w:rPr>
        <w:t>选型</w:t>
      </w:r>
      <w:r>
        <w:rPr>
          <w:rFonts w:ascii="宋体" w:hAnsi="宋体" w:cs="宋体"/>
          <w:sz w:val="24"/>
        </w:rPr>
        <w:t>和性能</w:t>
      </w:r>
      <w:r>
        <w:rPr>
          <w:rFonts w:ascii="宋体" w:hAnsi="宋体" w:cs="宋体" w:hint="eastAsia"/>
          <w:sz w:val="24"/>
        </w:rPr>
        <w:t>应</w:t>
      </w:r>
      <w:r>
        <w:rPr>
          <w:rFonts w:ascii="宋体" w:hAnsi="宋体" w:cs="宋体"/>
          <w:sz w:val="24"/>
        </w:rPr>
        <w:t>符合规定的使用条件</w:t>
      </w:r>
      <w:r>
        <w:rPr>
          <w:rFonts w:ascii="宋体" w:hAnsi="宋体" w:cs="宋体" w:hint="eastAsia"/>
          <w:sz w:val="24"/>
        </w:rPr>
        <w:t>，并实现成套单元的控制性能</w:t>
      </w:r>
      <w:r>
        <w:rPr>
          <w:rFonts w:ascii="宋体" w:hAnsi="宋体" w:cs="宋体"/>
          <w:sz w:val="24"/>
        </w:rPr>
        <w:t>。</w:t>
      </w:r>
    </w:p>
    <w:p w:rsidR="00E86653" w:rsidRDefault="00284DC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.2.3</w:t>
      </w:r>
      <w:r>
        <w:rPr>
          <w:rFonts w:ascii="宋体" w:hAnsi="宋体" w:cs="宋体" w:hint="eastAsia"/>
          <w:sz w:val="24"/>
        </w:rPr>
        <w:t>乙方应按照进度安排提交</w:t>
      </w:r>
      <w:r>
        <w:rPr>
          <w:rFonts w:ascii="宋体" w:hAnsi="宋体" w:cs="宋体"/>
          <w:sz w:val="24"/>
        </w:rPr>
        <w:t>工程设计、</w:t>
      </w:r>
      <w:r>
        <w:rPr>
          <w:rFonts w:ascii="宋体" w:hAnsi="宋体" w:cs="宋体" w:hint="eastAsia"/>
          <w:sz w:val="24"/>
        </w:rPr>
        <w:t>选型、采购文件等给甲方，甲方没有</w:t>
      </w:r>
      <w:r>
        <w:rPr>
          <w:rFonts w:ascii="宋体" w:hAnsi="宋体" w:cs="宋体"/>
          <w:sz w:val="24"/>
        </w:rPr>
        <w:t>书面形式批准之前</w:t>
      </w:r>
      <w:r>
        <w:rPr>
          <w:rFonts w:ascii="宋体" w:hAnsi="宋体" w:cs="宋体" w:hint="eastAsia"/>
          <w:sz w:val="24"/>
        </w:rPr>
        <w:t>，乙方不得制造或采购</w:t>
      </w:r>
      <w:r>
        <w:rPr>
          <w:rFonts w:ascii="宋体" w:hAnsi="宋体" w:cs="宋体"/>
          <w:sz w:val="24"/>
        </w:rPr>
        <w:t>。</w:t>
      </w:r>
      <w:r>
        <w:rPr>
          <w:rFonts w:ascii="宋体" w:hAnsi="宋体" w:cs="宋体" w:hint="eastAsia"/>
          <w:sz w:val="24"/>
        </w:rPr>
        <w:t>甲方的确认</w:t>
      </w:r>
      <w:r>
        <w:rPr>
          <w:rFonts w:ascii="宋体" w:hAnsi="宋体" w:cs="宋体"/>
          <w:sz w:val="24"/>
        </w:rPr>
        <w:t>并不免除</w:t>
      </w:r>
      <w:r>
        <w:rPr>
          <w:rFonts w:ascii="宋体" w:hAnsi="宋体" w:cs="宋体" w:hint="eastAsia"/>
          <w:sz w:val="24"/>
        </w:rPr>
        <w:t>乙方</w:t>
      </w:r>
      <w:r>
        <w:rPr>
          <w:rFonts w:ascii="宋体" w:hAnsi="宋体" w:cs="宋体"/>
          <w:sz w:val="24"/>
        </w:rPr>
        <w:t>的责任</w:t>
      </w:r>
      <w:r>
        <w:rPr>
          <w:rFonts w:ascii="宋体" w:hAnsi="宋体" w:cs="宋体" w:hint="eastAsia"/>
          <w:sz w:val="24"/>
        </w:rPr>
        <w:t>。</w:t>
      </w:r>
    </w:p>
    <w:p w:rsidR="00E86653" w:rsidRDefault="00284DC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.2.4</w:t>
      </w:r>
      <w:r>
        <w:rPr>
          <w:rFonts w:ascii="宋体" w:hAnsi="宋体" w:cs="宋体" w:hint="eastAsia"/>
          <w:sz w:val="24"/>
        </w:rPr>
        <w:t>乙方如遇到本</w:t>
      </w:r>
      <w:r>
        <w:rPr>
          <w:rFonts w:ascii="宋体" w:hAnsi="宋体" w:cs="宋体"/>
          <w:sz w:val="24"/>
        </w:rPr>
        <w:t>规</w:t>
      </w:r>
      <w:r>
        <w:rPr>
          <w:rFonts w:ascii="宋体" w:hAnsi="宋体" w:cs="宋体" w:hint="eastAsia"/>
          <w:sz w:val="24"/>
        </w:rPr>
        <w:t>范</w:t>
      </w:r>
      <w:r>
        <w:rPr>
          <w:rFonts w:ascii="宋体" w:hAnsi="宋体" w:cs="宋体"/>
          <w:sz w:val="24"/>
        </w:rPr>
        <w:t>的要求与</w:t>
      </w:r>
      <w:r>
        <w:rPr>
          <w:rFonts w:ascii="宋体" w:hAnsi="宋体" w:cs="宋体" w:hint="eastAsia"/>
          <w:sz w:val="24"/>
        </w:rPr>
        <w:t>国家</w:t>
      </w:r>
      <w:r>
        <w:rPr>
          <w:rFonts w:ascii="宋体" w:hAnsi="宋体" w:cs="宋体"/>
          <w:sz w:val="24"/>
        </w:rPr>
        <w:t>规范</w:t>
      </w:r>
      <w:r>
        <w:rPr>
          <w:rFonts w:ascii="宋体" w:hAnsi="宋体" w:cs="宋体" w:hint="eastAsia"/>
          <w:sz w:val="24"/>
        </w:rPr>
        <w:t>及</w:t>
      </w:r>
      <w:r>
        <w:rPr>
          <w:rFonts w:ascii="宋体" w:hAnsi="宋体" w:cs="宋体"/>
          <w:sz w:val="24"/>
        </w:rPr>
        <w:t>标准</w:t>
      </w:r>
      <w:r>
        <w:rPr>
          <w:rFonts w:ascii="宋体" w:hAnsi="宋体" w:cs="宋体" w:hint="eastAsia"/>
          <w:sz w:val="24"/>
        </w:rPr>
        <w:t>、石化</w:t>
      </w:r>
      <w:r>
        <w:rPr>
          <w:rFonts w:ascii="宋体" w:hAnsi="宋体" w:cs="宋体"/>
          <w:sz w:val="24"/>
        </w:rPr>
        <w:t>规范</w:t>
      </w:r>
      <w:r>
        <w:rPr>
          <w:rFonts w:ascii="宋体" w:hAnsi="宋体" w:cs="宋体" w:hint="eastAsia"/>
          <w:sz w:val="24"/>
        </w:rPr>
        <w:t>及</w:t>
      </w:r>
      <w:r>
        <w:rPr>
          <w:rFonts w:ascii="宋体" w:hAnsi="宋体" w:cs="宋体"/>
          <w:sz w:val="24"/>
        </w:rPr>
        <w:t>标准</w:t>
      </w:r>
      <w:r>
        <w:rPr>
          <w:rFonts w:ascii="宋体" w:hAnsi="宋体" w:cs="宋体" w:hint="eastAsia"/>
          <w:sz w:val="24"/>
        </w:rPr>
        <w:t>不一致的情况</w:t>
      </w:r>
      <w:r>
        <w:rPr>
          <w:rFonts w:ascii="宋体" w:hAnsi="宋体" w:cs="宋体"/>
          <w:sz w:val="24"/>
        </w:rPr>
        <w:t>，应提交</w:t>
      </w:r>
      <w:r>
        <w:rPr>
          <w:rFonts w:ascii="宋体" w:hAnsi="宋体" w:cs="宋体" w:hint="eastAsia"/>
          <w:sz w:val="24"/>
        </w:rPr>
        <w:t>甲方</w:t>
      </w:r>
      <w:r>
        <w:rPr>
          <w:rFonts w:ascii="宋体" w:hAnsi="宋体" w:cs="宋体"/>
          <w:sz w:val="24"/>
        </w:rPr>
        <w:t>进行澄清。不允许为掩盖信息不足而</w:t>
      </w:r>
      <w:proofErr w:type="gramStart"/>
      <w:r>
        <w:rPr>
          <w:rFonts w:ascii="宋体" w:hAnsi="宋体" w:cs="宋体"/>
          <w:sz w:val="24"/>
        </w:rPr>
        <w:t>作出</w:t>
      </w:r>
      <w:proofErr w:type="gramEnd"/>
      <w:r>
        <w:rPr>
          <w:rFonts w:ascii="宋体" w:hAnsi="宋体" w:cs="宋体"/>
          <w:sz w:val="24"/>
        </w:rPr>
        <w:t>假设。</w:t>
      </w:r>
      <w:r>
        <w:rPr>
          <w:rFonts w:ascii="宋体" w:hAnsi="宋体" w:cs="宋体" w:hint="eastAsia"/>
          <w:sz w:val="24"/>
        </w:rPr>
        <w:t>乙方应选择要求更严格，更有利于甲方的</w:t>
      </w:r>
      <w:r>
        <w:rPr>
          <w:rFonts w:ascii="宋体" w:hAnsi="宋体" w:cs="宋体"/>
          <w:sz w:val="24"/>
        </w:rPr>
        <w:t>规范</w:t>
      </w:r>
      <w:r>
        <w:rPr>
          <w:rFonts w:ascii="宋体" w:hAnsi="宋体" w:cs="宋体" w:hint="eastAsia"/>
          <w:sz w:val="24"/>
        </w:rPr>
        <w:t>及</w:t>
      </w:r>
      <w:r>
        <w:rPr>
          <w:rFonts w:ascii="宋体" w:hAnsi="宋体" w:cs="宋体"/>
          <w:sz w:val="24"/>
        </w:rPr>
        <w:t>标准</w:t>
      </w:r>
      <w:r>
        <w:rPr>
          <w:rFonts w:ascii="宋体" w:hAnsi="宋体" w:cs="宋体" w:hint="eastAsia"/>
          <w:sz w:val="24"/>
        </w:rPr>
        <w:t>。</w:t>
      </w:r>
    </w:p>
    <w:p w:rsidR="00E86653" w:rsidRDefault="00284DCA">
      <w:pPr>
        <w:spacing w:line="360" w:lineRule="auto"/>
        <w:ind w:firstLineChars="100" w:firstLine="240"/>
        <w:rPr>
          <w:rFonts w:ascii="宋体" w:hAnsi="宋体" w:cs="宋体"/>
          <w:sz w:val="24"/>
        </w:rPr>
      </w:pPr>
      <w:r>
        <w:rPr>
          <w:rFonts w:ascii="宋体" w:hAnsi="宋体" w:cs="宋体"/>
          <w:sz w:val="24"/>
        </w:rPr>
        <w:lastRenderedPageBreak/>
        <w:t xml:space="preserve">  </w:t>
      </w:r>
      <w:r>
        <w:rPr>
          <w:rFonts w:ascii="宋体" w:hAnsi="宋体" w:cs="宋体" w:hint="eastAsia"/>
          <w:sz w:val="24"/>
        </w:rPr>
        <w:t>3</w:t>
      </w:r>
      <w:r>
        <w:rPr>
          <w:rFonts w:ascii="宋体" w:hAnsi="宋体" w:cs="宋体"/>
          <w:sz w:val="24"/>
        </w:rPr>
        <w:t>.2.5</w:t>
      </w:r>
      <w:r>
        <w:rPr>
          <w:rFonts w:ascii="宋体" w:hAnsi="宋体" w:cs="宋体" w:hint="eastAsia"/>
          <w:sz w:val="24"/>
        </w:rPr>
        <w:t>乙方</w:t>
      </w:r>
      <w:r>
        <w:rPr>
          <w:rFonts w:ascii="宋体" w:hAnsi="宋体" w:cs="宋体"/>
          <w:sz w:val="24"/>
        </w:rPr>
        <w:t>应提交一份</w:t>
      </w:r>
      <w:r>
        <w:rPr>
          <w:rFonts w:ascii="宋体" w:hAnsi="宋体" w:cs="宋体" w:hint="eastAsia"/>
          <w:sz w:val="24"/>
        </w:rPr>
        <w:t>特殊工具</w:t>
      </w:r>
      <w:r>
        <w:rPr>
          <w:rFonts w:ascii="宋体" w:hAnsi="宋体" w:cs="宋体"/>
          <w:sz w:val="24"/>
        </w:rPr>
        <w:t>清单，列出为正确安装、操作和维护</w:t>
      </w:r>
      <w:r>
        <w:rPr>
          <w:rFonts w:ascii="宋体" w:hAnsi="宋体" w:cs="宋体" w:hint="eastAsia"/>
          <w:sz w:val="24"/>
        </w:rPr>
        <w:t>仪</w:t>
      </w:r>
      <w:r>
        <w:rPr>
          <w:rFonts w:ascii="宋体" w:hAnsi="宋体" w:cs="宋体"/>
          <w:sz w:val="24"/>
        </w:rPr>
        <w:t>表</w:t>
      </w:r>
      <w:r>
        <w:rPr>
          <w:rFonts w:ascii="宋体" w:hAnsi="宋体" w:cs="宋体" w:hint="eastAsia"/>
          <w:sz w:val="24"/>
        </w:rPr>
        <w:t>、阀门</w:t>
      </w:r>
      <w:r>
        <w:rPr>
          <w:rFonts w:ascii="宋体" w:hAnsi="宋体" w:cs="宋体"/>
          <w:sz w:val="24"/>
        </w:rPr>
        <w:t>、控制系统</w:t>
      </w:r>
      <w:r>
        <w:rPr>
          <w:rFonts w:ascii="宋体" w:hAnsi="宋体" w:cs="宋体" w:hint="eastAsia"/>
          <w:sz w:val="24"/>
        </w:rPr>
        <w:t>及各种元件、辅材</w:t>
      </w:r>
      <w:r>
        <w:rPr>
          <w:rFonts w:ascii="宋体" w:hAnsi="宋体" w:cs="宋体"/>
          <w:sz w:val="24"/>
        </w:rPr>
        <w:t>所必需的或附带的所有设备、专用工具和附件。</w:t>
      </w:r>
    </w:p>
    <w:p w:rsidR="00E86653" w:rsidRDefault="00284DCA">
      <w:pPr>
        <w:spacing w:line="360" w:lineRule="auto"/>
        <w:ind w:firstLineChars="100" w:firstLine="240"/>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3</w:t>
      </w:r>
      <w:r>
        <w:rPr>
          <w:rFonts w:ascii="宋体" w:hAnsi="宋体" w:cs="宋体"/>
          <w:sz w:val="24"/>
        </w:rPr>
        <w:t xml:space="preserve">.2.6 </w:t>
      </w:r>
      <w:r>
        <w:rPr>
          <w:rFonts w:ascii="宋体" w:hAnsi="宋体" w:cs="宋体" w:hint="eastAsia"/>
          <w:sz w:val="24"/>
        </w:rPr>
        <w:t>乙方</w:t>
      </w:r>
      <w:r>
        <w:rPr>
          <w:rFonts w:ascii="宋体" w:hAnsi="宋体" w:cs="宋体"/>
          <w:sz w:val="24"/>
        </w:rPr>
        <w:t>应</w:t>
      </w:r>
      <w:r w:rsidR="00FB64BE">
        <w:rPr>
          <w:rFonts w:ascii="宋体" w:hAnsi="宋体" w:cs="宋体" w:hint="eastAsia"/>
          <w:sz w:val="24"/>
        </w:rPr>
        <w:t>提供</w:t>
      </w:r>
      <w:r>
        <w:rPr>
          <w:rFonts w:ascii="宋体" w:hAnsi="宋体" w:cs="宋体" w:hint="eastAsia"/>
          <w:sz w:val="24"/>
        </w:rPr>
        <w:t>开车备件</w:t>
      </w:r>
      <w:r w:rsidR="00FB64BE">
        <w:rPr>
          <w:rFonts w:ascii="宋体" w:hAnsi="宋体" w:cs="宋体" w:hint="eastAsia"/>
          <w:sz w:val="24"/>
        </w:rPr>
        <w:t>。（价格应包含在总价内，并列出单项价格）</w:t>
      </w:r>
    </w:p>
    <w:p w:rsidR="00E86653" w:rsidRDefault="00284DCA">
      <w:pPr>
        <w:spacing w:line="360" w:lineRule="auto"/>
        <w:ind w:firstLineChars="100" w:firstLine="240"/>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3</w:t>
      </w:r>
      <w:r>
        <w:rPr>
          <w:rFonts w:ascii="宋体" w:hAnsi="宋体" w:cs="宋体"/>
          <w:sz w:val="24"/>
        </w:rPr>
        <w:t>.2.7</w:t>
      </w:r>
      <w:r>
        <w:rPr>
          <w:rFonts w:ascii="宋体" w:hAnsi="宋体" w:cs="宋体" w:hint="eastAsia"/>
          <w:sz w:val="24"/>
        </w:rPr>
        <w:t>乙方</w:t>
      </w:r>
      <w:r>
        <w:rPr>
          <w:rFonts w:ascii="宋体" w:hAnsi="宋体" w:cs="宋体"/>
          <w:sz w:val="24"/>
        </w:rPr>
        <w:t>应提交一份</w:t>
      </w:r>
      <w:r>
        <w:rPr>
          <w:rFonts w:ascii="宋体" w:hAnsi="宋体" w:cs="宋体" w:hint="eastAsia"/>
          <w:sz w:val="24"/>
        </w:rPr>
        <w:t>两年备件</w:t>
      </w:r>
      <w:r>
        <w:rPr>
          <w:rFonts w:ascii="宋体" w:hAnsi="宋体" w:cs="宋体"/>
          <w:sz w:val="24"/>
        </w:rPr>
        <w:t>清单</w:t>
      </w:r>
      <w:r>
        <w:rPr>
          <w:rFonts w:ascii="宋体" w:hAnsi="宋体" w:cs="宋体" w:hint="eastAsia"/>
          <w:sz w:val="24"/>
        </w:rPr>
        <w:t>，</w:t>
      </w:r>
      <w:r>
        <w:rPr>
          <w:rFonts w:ascii="宋体" w:hAnsi="宋体" w:cs="宋体"/>
          <w:sz w:val="24"/>
        </w:rPr>
        <w:t>列出</w:t>
      </w:r>
      <w:r>
        <w:rPr>
          <w:rFonts w:ascii="宋体" w:hAnsi="宋体" w:cs="宋体" w:hint="eastAsia"/>
          <w:sz w:val="24"/>
        </w:rPr>
        <w:t>两年运行期间可能会更换的备品备件。</w:t>
      </w:r>
    </w:p>
    <w:p w:rsidR="00E86653" w:rsidRDefault="00284DCA">
      <w:pPr>
        <w:spacing w:line="360" w:lineRule="auto"/>
        <w:ind w:firstLineChars="200" w:firstLine="480"/>
        <w:rPr>
          <w:rFonts w:cs="宋体"/>
          <w:sz w:val="24"/>
        </w:rPr>
      </w:pPr>
      <w:r>
        <w:rPr>
          <w:rFonts w:ascii="宋体" w:hAnsi="宋体" w:cs="宋体" w:hint="eastAsia"/>
          <w:sz w:val="24"/>
        </w:rPr>
        <w:t>3.2.8乙方</w:t>
      </w:r>
      <w:r>
        <w:rPr>
          <w:rFonts w:ascii="宋体" w:hAnsi="宋体" w:cs="宋体"/>
          <w:sz w:val="24"/>
        </w:rPr>
        <w:t>应</w:t>
      </w:r>
      <w:r>
        <w:rPr>
          <w:rFonts w:ascii="宋体" w:hAnsi="宋体" w:cs="宋体" w:hint="eastAsia"/>
          <w:sz w:val="24"/>
        </w:rPr>
        <w:t>提交自控专业</w:t>
      </w:r>
      <w:r>
        <w:rPr>
          <w:rFonts w:cs="宋体" w:hint="eastAsia"/>
          <w:sz w:val="24"/>
        </w:rPr>
        <w:t>工程设计文件包括但不限于以下文件</w:t>
      </w:r>
      <w:r>
        <w:rPr>
          <w:rFonts w:cs="宋体" w:hint="eastAsia"/>
          <w:sz w:val="24"/>
        </w:rPr>
        <w:t>:</w:t>
      </w:r>
      <w:r>
        <w:rPr>
          <w:rFonts w:cs="宋体"/>
          <w:sz w:val="24"/>
        </w:rPr>
        <w:t xml:space="preserve"> </w:t>
      </w:r>
    </w:p>
    <w:p w:rsidR="00E86653" w:rsidRDefault="00284DCA">
      <w:pPr>
        <w:spacing w:line="360" w:lineRule="auto"/>
        <w:ind w:firstLineChars="177" w:firstLine="425"/>
        <w:rPr>
          <w:rFonts w:ascii="宋体" w:hAnsi="宋体" w:cs="宋体"/>
          <w:sz w:val="24"/>
        </w:rPr>
      </w:pPr>
      <w:r>
        <w:rPr>
          <w:rFonts w:ascii="宋体" w:hAnsi="宋体" w:cs="宋体" w:hint="eastAsia"/>
          <w:sz w:val="24"/>
        </w:rPr>
        <w:t>3.2.8</w:t>
      </w:r>
      <w:r>
        <w:rPr>
          <w:rFonts w:ascii="宋体" w:hAnsi="宋体" w:cs="宋体"/>
          <w:sz w:val="24"/>
        </w:rPr>
        <w:t>.1</w:t>
      </w:r>
      <w:proofErr w:type="gramStart"/>
      <w:r>
        <w:rPr>
          <w:rFonts w:ascii="宋体" w:hAnsi="宋体" w:cs="宋体" w:hint="eastAsia"/>
          <w:sz w:val="24"/>
        </w:rPr>
        <w:t>文表类</w:t>
      </w:r>
      <w:proofErr w:type="gramEnd"/>
      <w:r>
        <w:rPr>
          <w:rFonts w:ascii="宋体" w:hAnsi="宋体" w:cs="宋体" w:hint="eastAsia"/>
          <w:sz w:val="24"/>
        </w:rPr>
        <w:t>:</w:t>
      </w:r>
    </w:p>
    <w:p w:rsidR="00E86653" w:rsidRDefault="00284DCA">
      <w:pPr>
        <w:spacing w:line="360" w:lineRule="auto"/>
        <w:ind w:firstLineChars="177" w:firstLine="425"/>
        <w:rPr>
          <w:rFonts w:ascii="宋体" w:hAnsi="宋体" w:cs="宋体"/>
          <w:sz w:val="24"/>
        </w:rPr>
      </w:pPr>
      <w:r>
        <w:rPr>
          <w:rFonts w:ascii="宋体" w:hAnsi="宋体" w:cs="宋体" w:hint="eastAsia"/>
          <w:sz w:val="24"/>
        </w:rPr>
        <w:t>1）文件目录;</w:t>
      </w:r>
    </w:p>
    <w:p w:rsidR="00E86653" w:rsidRDefault="00284DCA">
      <w:pPr>
        <w:spacing w:line="360" w:lineRule="auto"/>
        <w:ind w:firstLineChars="177" w:firstLine="425"/>
        <w:rPr>
          <w:rFonts w:ascii="宋体" w:hAnsi="宋体" w:cs="宋体"/>
          <w:sz w:val="24"/>
        </w:rPr>
      </w:pPr>
      <w:r>
        <w:rPr>
          <w:rFonts w:ascii="宋体" w:hAnsi="宋体" w:cs="宋体"/>
          <w:sz w:val="24"/>
        </w:rPr>
        <w:t>2）</w:t>
      </w:r>
      <w:r>
        <w:rPr>
          <w:rFonts w:ascii="宋体" w:hAnsi="宋体" w:cs="宋体" w:hint="eastAsia"/>
          <w:sz w:val="24"/>
        </w:rPr>
        <w:t>说明书;</w:t>
      </w:r>
    </w:p>
    <w:p w:rsidR="00E86653" w:rsidRDefault="00284DCA">
      <w:pPr>
        <w:spacing w:line="360" w:lineRule="auto"/>
        <w:ind w:firstLineChars="177" w:firstLine="425"/>
        <w:rPr>
          <w:rFonts w:ascii="宋体" w:hAnsi="宋体" w:cs="宋体"/>
          <w:sz w:val="24"/>
        </w:rPr>
      </w:pPr>
      <w:r>
        <w:rPr>
          <w:rFonts w:ascii="宋体" w:hAnsi="宋体" w:cs="宋体"/>
          <w:sz w:val="24"/>
        </w:rPr>
        <w:t>3）</w:t>
      </w:r>
      <w:r>
        <w:rPr>
          <w:rFonts w:ascii="宋体" w:hAnsi="宋体" w:cs="宋体" w:hint="eastAsia"/>
          <w:sz w:val="24"/>
        </w:rPr>
        <w:t>仪表索引表;</w:t>
      </w:r>
    </w:p>
    <w:p w:rsidR="00E86653" w:rsidRDefault="00284DCA">
      <w:pPr>
        <w:spacing w:line="360" w:lineRule="auto"/>
        <w:ind w:firstLineChars="177" w:firstLine="425"/>
        <w:rPr>
          <w:rFonts w:ascii="宋体" w:hAnsi="宋体" w:cs="宋体"/>
          <w:sz w:val="24"/>
        </w:rPr>
      </w:pPr>
      <w:r>
        <w:rPr>
          <w:rFonts w:ascii="宋体" w:hAnsi="宋体" w:cs="宋体"/>
          <w:sz w:val="24"/>
        </w:rPr>
        <w:t>4）</w:t>
      </w:r>
      <w:r>
        <w:rPr>
          <w:rFonts w:ascii="宋体" w:hAnsi="宋体" w:cs="宋体" w:hint="eastAsia"/>
          <w:sz w:val="24"/>
        </w:rPr>
        <w:t>仪表规格书;</w:t>
      </w:r>
    </w:p>
    <w:p w:rsidR="00E86653" w:rsidRDefault="00284DCA">
      <w:pPr>
        <w:spacing w:line="360" w:lineRule="auto"/>
        <w:ind w:firstLineChars="177" w:firstLine="425"/>
        <w:rPr>
          <w:rFonts w:ascii="宋体" w:hAnsi="宋体" w:cs="宋体"/>
          <w:sz w:val="24"/>
        </w:rPr>
      </w:pPr>
      <w:r>
        <w:rPr>
          <w:rFonts w:ascii="宋体" w:hAnsi="宋体" w:cs="宋体" w:hint="eastAsia"/>
          <w:sz w:val="24"/>
        </w:rPr>
        <w:t>5）仪表盘(柜）规格书</w:t>
      </w:r>
    </w:p>
    <w:p w:rsidR="00E86653" w:rsidRDefault="00284DCA">
      <w:pPr>
        <w:spacing w:line="360" w:lineRule="auto"/>
        <w:ind w:firstLineChars="177" w:firstLine="425"/>
        <w:rPr>
          <w:rFonts w:ascii="宋体" w:hAnsi="宋体" w:cs="宋体"/>
          <w:sz w:val="24"/>
        </w:rPr>
      </w:pPr>
      <w:r>
        <w:rPr>
          <w:rFonts w:ascii="宋体" w:hAnsi="宋体" w:cs="宋体" w:hint="eastAsia"/>
          <w:sz w:val="24"/>
        </w:rPr>
        <w:t>6）</w:t>
      </w:r>
      <w:r>
        <w:rPr>
          <w:rFonts w:ascii="宋体" w:hAnsi="宋体" w:cs="宋体"/>
          <w:sz w:val="24"/>
        </w:rPr>
        <w:t>在线分析仪系统及分析小屋</w:t>
      </w:r>
      <w:r>
        <w:rPr>
          <w:rFonts w:ascii="宋体" w:hAnsi="宋体" w:cs="宋体" w:hint="eastAsia"/>
          <w:sz w:val="24"/>
        </w:rPr>
        <w:t>规格书</w:t>
      </w:r>
    </w:p>
    <w:p w:rsidR="00E86653" w:rsidRDefault="00284DCA">
      <w:pPr>
        <w:spacing w:line="360" w:lineRule="auto"/>
        <w:ind w:firstLineChars="177" w:firstLine="425"/>
        <w:rPr>
          <w:rFonts w:ascii="宋体" w:hAnsi="宋体" w:cs="宋体"/>
          <w:sz w:val="24"/>
        </w:rPr>
      </w:pPr>
      <w:r>
        <w:rPr>
          <w:rFonts w:ascii="宋体" w:hAnsi="宋体" w:cs="宋体"/>
          <w:sz w:val="24"/>
        </w:rPr>
        <w:t>7）</w:t>
      </w:r>
      <w:r>
        <w:rPr>
          <w:rFonts w:ascii="宋体" w:hAnsi="宋体" w:cs="宋体" w:hint="eastAsia"/>
          <w:sz w:val="24"/>
        </w:rPr>
        <w:t>报警和</w:t>
      </w:r>
      <w:proofErr w:type="gramStart"/>
      <w:r>
        <w:rPr>
          <w:rFonts w:ascii="宋体" w:hAnsi="宋体" w:cs="宋体" w:hint="eastAsia"/>
          <w:sz w:val="24"/>
        </w:rPr>
        <w:t>联锁</w:t>
      </w:r>
      <w:proofErr w:type="gramEnd"/>
      <w:r>
        <w:rPr>
          <w:rFonts w:ascii="宋体" w:hAnsi="宋体" w:cs="宋体" w:hint="eastAsia"/>
          <w:sz w:val="24"/>
        </w:rPr>
        <w:t>一览表</w:t>
      </w:r>
    </w:p>
    <w:p w:rsidR="00E86653" w:rsidRDefault="00284DCA">
      <w:pPr>
        <w:spacing w:line="360" w:lineRule="auto"/>
        <w:ind w:firstLineChars="177" w:firstLine="425"/>
        <w:rPr>
          <w:rFonts w:ascii="宋体" w:hAnsi="宋体" w:cs="宋体"/>
          <w:sz w:val="24"/>
        </w:rPr>
      </w:pPr>
      <w:r>
        <w:rPr>
          <w:rFonts w:ascii="宋体" w:hAnsi="宋体" w:cs="宋体"/>
          <w:sz w:val="24"/>
        </w:rPr>
        <w:t>8）</w:t>
      </w:r>
      <w:r>
        <w:rPr>
          <w:rFonts w:ascii="宋体" w:hAnsi="宋体" w:cs="宋体" w:hint="eastAsia"/>
          <w:sz w:val="24"/>
        </w:rPr>
        <w:t>仪表电缆连接表;</w:t>
      </w:r>
    </w:p>
    <w:p w:rsidR="00E86653" w:rsidRDefault="00284DCA">
      <w:pPr>
        <w:spacing w:line="360" w:lineRule="auto"/>
        <w:ind w:firstLineChars="177" w:firstLine="425"/>
        <w:rPr>
          <w:rFonts w:ascii="宋体" w:hAnsi="宋体" w:cs="宋体"/>
          <w:sz w:val="24"/>
        </w:rPr>
      </w:pPr>
      <w:r>
        <w:rPr>
          <w:rFonts w:ascii="宋体" w:hAnsi="宋体" w:cs="宋体"/>
          <w:sz w:val="24"/>
        </w:rPr>
        <w:t>9）</w:t>
      </w:r>
      <w:r>
        <w:rPr>
          <w:rFonts w:ascii="宋体" w:hAnsi="宋体" w:cs="宋体" w:hint="eastAsia"/>
          <w:sz w:val="24"/>
        </w:rPr>
        <w:t>综合材料表</w:t>
      </w:r>
    </w:p>
    <w:p w:rsidR="00E86653" w:rsidRDefault="00284DCA">
      <w:pPr>
        <w:spacing w:line="360" w:lineRule="auto"/>
        <w:ind w:firstLineChars="177" w:firstLine="425"/>
        <w:rPr>
          <w:rFonts w:ascii="宋体" w:hAnsi="宋体" w:cs="宋体"/>
          <w:sz w:val="24"/>
        </w:rPr>
      </w:pPr>
      <w:r>
        <w:rPr>
          <w:rFonts w:ascii="宋体" w:hAnsi="宋体" w:cs="宋体" w:hint="eastAsia"/>
          <w:sz w:val="24"/>
        </w:rPr>
        <w:t>3.2.8</w:t>
      </w:r>
      <w:r>
        <w:rPr>
          <w:rFonts w:ascii="宋体" w:hAnsi="宋体" w:cs="宋体"/>
          <w:sz w:val="24"/>
        </w:rPr>
        <w:t xml:space="preserve">.2 </w:t>
      </w:r>
      <w:r>
        <w:rPr>
          <w:rFonts w:ascii="宋体" w:hAnsi="宋体" w:cs="宋体" w:hint="eastAsia"/>
          <w:sz w:val="24"/>
        </w:rPr>
        <w:t>设计图类:</w:t>
      </w:r>
    </w:p>
    <w:p w:rsidR="00E86653" w:rsidRDefault="00284DCA">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）气体检测器平面布置图</w:t>
      </w:r>
    </w:p>
    <w:p w:rsidR="00E86653" w:rsidRDefault="00284DCA">
      <w:pPr>
        <w:spacing w:line="360" w:lineRule="auto"/>
        <w:ind w:firstLineChars="177" w:firstLine="425"/>
        <w:rPr>
          <w:rFonts w:ascii="宋体" w:hAnsi="宋体" w:cs="宋体"/>
          <w:sz w:val="24"/>
        </w:rPr>
      </w:pPr>
      <w:r>
        <w:rPr>
          <w:rFonts w:ascii="宋体" w:hAnsi="宋体" w:cs="宋体"/>
          <w:sz w:val="24"/>
        </w:rPr>
        <w:t>2）</w:t>
      </w:r>
      <w:r>
        <w:rPr>
          <w:rFonts w:ascii="宋体" w:hAnsi="宋体" w:cs="宋体" w:hint="eastAsia"/>
          <w:sz w:val="24"/>
        </w:rPr>
        <w:t>仪表电缆敷设图</w:t>
      </w:r>
    </w:p>
    <w:p w:rsidR="00E86653" w:rsidRDefault="00284DCA">
      <w:pPr>
        <w:spacing w:line="360" w:lineRule="auto"/>
        <w:ind w:firstLineChars="177" w:firstLine="425"/>
        <w:rPr>
          <w:rFonts w:ascii="宋体" w:hAnsi="宋体" w:cs="宋体"/>
          <w:sz w:val="24"/>
        </w:rPr>
      </w:pPr>
      <w:r>
        <w:rPr>
          <w:rFonts w:ascii="宋体" w:hAnsi="宋体" w:cs="宋体"/>
          <w:sz w:val="24"/>
        </w:rPr>
        <w:t>3）</w:t>
      </w:r>
      <w:r>
        <w:rPr>
          <w:rFonts w:ascii="宋体" w:hAnsi="宋体" w:cs="宋体" w:hint="eastAsia"/>
          <w:sz w:val="24"/>
        </w:rPr>
        <w:t>仪表配管配线平面布置图</w:t>
      </w:r>
    </w:p>
    <w:p w:rsidR="00E86653" w:rsidRDefault="00284DCA">
      <w:pPr>
        <w:spacing w:line="360" w:lineRule="auto"/>
        <w:ind w:firstLineChars="177" w:firstLine="425"/>
        <w:rPr>
          <w:rFonts w:ascii="宋体" w:hAnsi="宋体" w:cs="宋体"/>
          <w:sz w:val="24"/>
        </w:rPr>
      </w:pPr>
      <w:r>
        <w:rPr>
          <w:rFonts w:ascii="宋体" w:hAnsi="宋体" w:cs="宋体" w:hint="eastAsia"/>
          <w:sz w:val="24"/>
        </w:rPr>
        <w:t>4）仪表盘(柜）接线图;</w:t>
      </w:r>
    </w:p>
    <w:p w:rsidR="00E86653" w:rsidRDefault="00FB64BE">
      <w:pPr>
        <w:spacing w:line="360" w:lineRule="auto"/>
        <w:ind w:firstLineChars="177" w:firstLine="425"/>
        <w:rPr>
          <w:rFonts w:ascii="宋体" w:hAnsi="宋体" w:cs="宋体"/>
          <w:sz w:val="24"/>
        </w:rPr>
      </w:pPr>
      <w:r>
        <w:rPr>
          <w:rFonts w:ascii="宋体" w:hAnsi="宋体" w:cs="宋体"/>
          <w:sz w:val="24"/>
        </w:rPr>
        <w:t>5</w:t>
      </w:r>
      <w:r w:rsidR="00284DCA">
        <w:rPr>
          <w:rFonts w:ascii="宋体" w:hAnsi="宋体" w:cs="宋体" w:hint="eastAsia"/>
          <w:sz w:val="24"/>
        </w:rPr>
        <w:t>）仪表测量管路(或</w:t>
      </w:r>
      <w:proofErr w:type="gramStart"/>
      <w:r w:rsidR="00284DCA">
        <w:rPr>
          <w:rFonts w:ascii="宋体" w:hAnsi="宋体" w:cs="宋体" w:hint="eastAsia"/>
          <w:sz w:val="24"/>
        </w:rPr>
        <w:t>导压配管</w:t>
      </w:r>
      <w:proofErr w:type="gramEnd"/>
      <w:r w:rsidR="00284DCA">
        <w:rPr>
          <w:rFonts w:ascii="宋体" w:hAnsi="宋体" w:cs="宋体" w:hint="eastAsia"/>
          <w:sz w:val="24"/>
        </w:rPr>
        <w:t>）连接图</w:t>
      </w:r>
    </w:p>
    <w:p w:rsidR="00E86653" w:rsidRDefault="00FB64BE">
      <w:pPr>
        <w:spacing w:line="360" w:lineRule="auto"/>
        <w:ind w:firstLineChars="177" w:firstLine="425"/>
        <w:rPr>
          <w:rFonts w:ascii="宋体" w:hAnsi="宋体" w:cs="宋体"/>
          <w:sz w:val="24"/>
        </w:rPr>
      </w:pPr>
      <w:r>
        <w:rPr>
          <w:rFonts w:ascii="宋体" w:hAnsi="宋体" w:cs="宋体"/>
          <w:sz w:val="24"/>
        </w:rPr>
        <w:t>6</w:t>
      </w:r>
      <w:r>
        <w:rPr>
          <w:rFonts w:ascii="宋体" w:hAnsi="宋体" w:cs="宋体" w:hint="eastAsia"/>
          <w:sz w:val="24"/>
        </w:rPr>
        <w:t>）</w:t>
      </w:r>
      <w:proofErr w:type="gramStart"/>
      <w:r>
        <w:rPr>
          <w:rFonts w:ascii="宋体" w:hAnsi="宋体" w:cs="宋体" w:hint="eastAsia"/>
          <w:sz w:val="24"/>
        </w:rPr>
        <w:t>联锁</w:t>
      </w:r>
      <w:proofErr w:type="gramEnd"/>
      <w:r>
        <w:rPr>
          <w:rFonts w:ascii="宋体" w:hAnsi="宋体" w:cs="宋体" w:hint="eastAsia"/>
          <w:sz w:val="24"/>
        </w:rPr>
        <w:t>逻辑</w:t>
      </w:r>
      <w:r w:rsidR="00284DCA">
        <w:rPr>
          <w:rFonts w:ascii="宋体" w:hAnsi="宋体" w:cs="宋体" w:hint="eastAsia"/>
          <w:sz w:val="24"/>
        </w:rPr>
        <w:t>图;</w:t>
      </w:r>
    </w:p>
    <w:p w:rsidR="00E86653" w:rsidRDefault="00FB64BE">
      <w:pPr>
        <w:spacing w:line="360" w:lineRule="auto"/>
        <w:ind w:firstLineChars="177" w:firstLine="425"/>
        <w:rPr>
          <w:rFonts w:ascii="宋体" w:hAnsi="宋体" w:cs="宋体"/>
          <w:sz w:val="24"/>
        </w:rPr>
      </w:pPr>
      <w:r>
        <w:rPr>
          <w:rFonts w:ascii="宋体" w:hAnsi="宋体" w:cs="宋体"/>
          <w:sz w:val="24"/>
        </w:rPr>
        <w:t>7</w:t>
      </w:r>
      <w:r w:rsidR="00284DCA">
        <w:rPr>
          <w:rFonts w:ascii="宋体" w:hAnsi="宋体" w:cs="宋体" w:hint="eastAsia"/>
          <w:sz w:val="24"/>
        </w:rPr>
        <w:t>）顺序控制图;</w:t>
      </w:r>
    </w:p>
    <w:p w:rsidR="00E86653" w:rsidRDefault="00FB64BE">
      <w:pPr>
        <w:spacing w:line="360" w:lineRule="auto"/>
        <w:ind w:firstLineChars="177" w:firstLine="425"/>
        <w:rPr>
          <w:rFonts w:ascii="宋体" w:hAnsi="宋体" w:cs="宋体"/>
          <w:sz w:val="24"/>
        </w:rPr>
      </w:pPr>
      <w:r>
        <w:rPr>
          <w:rFonts w:ascii="宋体" w:hAnsi="宋体" w:cs="宋体"/>
          <w:sz w:val="24"/>
        </w:rPr>
        <w:t>8</w:t>
      </w:r>
      <w:r w:rsidR="00284DCA">
        <w:rPr>
          <w:rFonts w:ascii="宋体" w:hAnsi="宋体" w:cs="宋体" w:hint="eastAsia"/>
          <w:sz w:val="24"/>
        </w:rPr>
        <w:t>）仪表回路图;</w:t>
      </w:r>
    </w:p>
    <w:p w:rsidR="00E86653" w:rsidRDefault="00FB64BE">
      <w:pPr>
        <w:spacing w:line="360" w:lineRule="auto"/>
        <w:ind w:firstLineChars="177" w:firstLine="425"/>
        <w:rPr>
          <w:rFonts w:ascii="宋体" w:hAnsi="宋体" w:cs="宋体"/>
          <w:sz w:val="24"/>
        </w:rPr>
      </w:pPr>
      <w:r>
        <w:rPr>
          <w:rFonts w:ascii="宋体" w:hAnsi="宋体" w:cs="宋体"/>
          <w:sz w:val="24"/>
        </w:rPr>
        <w:t>9</w:t>
      </w:r>
      <w:r w:rsidR="00284DCA">
        <w:rPr>
          <w:rFonts w:ascii="宋体" w:hAnsi="宋体" w:cs="宋体" w:hint="eastAsia"/>
          <w:sz w:val="24"/>
        </w:rPr>
        <w:t>）仪表供电系统图;</w:t>
      </w:r>
    </w:p>
    <w:p w:rsidR="00E86653" w:rsidRDefault="00FB64BE">
      <w:pPr>
        <w:spacing w:line="360" w:lineRule="auto"/>
        <w:ind w:firstLineChars="177" w:firstLine="425"/>
        <w:rPr>
          <w:rFonts w:ascii="宋体" w:hAnsi="宋体" w:cs="宋体"/>
          <w:sz w:val="24"/>
        </w:rPr>
      </w:pPr>
      <w:r>
        <w:rPr>
          <w:rFonts w:ascii="宋体" w:hAnsi="宋体" w:cs="宋体"/>
          <w:sz w:val="24"/>
        </w:rPr>
        <w:t>10</w:t>
      </w:r>
      <w:r>
        <w:rPr>
          <w:rFonts w:ascii="宋体" w:hAnsi="宋体" w:cs="宋体" w:hint="eastAsia"/>
          <w:sz w:val="24"/>
        </w:rPr>
        <w:t>）仪表接地系统图；</w:t>
      </w:r>
    </w:p>
    <w:p w:rsidR="00FB64BE" w:rsidRDefault="00FB64BE">
      <w:pPr>
        <w:spacing w:line="360" w:lineRule="auto"/>
        <w:ind w:firstLineChars="177" w:firstLine="425"/>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）I</w:t>
      </w:r>
      <w:r>
        <w:rPr>
          <w:rFonts w:ascii="宋体" w:hAnsi="宋体" w:cs="宋体"/>
          <w:sz w:val="24"/>
        </w:rPr>
        <w:t>/O</w:t>
      </w:r>
      <w:r>
        <w:rPr>
          <w:rFonts w:ascii="宋体" w:hAnsi="宋体" w:cs="宋体" w:hint="eastAsia"/>
          <w:sz w:val="24"/>
        </w:rPr>
        <w:t>点表；</w:t>
      </w:r>
    </w:p>
    <w:p w:rsidR="00FB64BE" w:rsidRDefault="00FB64BE">
      <w:pPr>
        <w:spacing w:line="360" w:lineRule="auto"/>
        <w:ind w:firstLineChars="177" w:firstLine="425"/>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）监控数据表。</w:t>
      </w:r>
    </w:p>
    <w:p w:rsidR="00FB64BE" w:rsidRDefault="00FB64BE">
      <w:pPr>
        <w:spacing w:line="360" w:lineRule="auto"/>
        <w:ind w:firstLineChars="177" w:firstLine="425"/>
        <w:rPr>
          <w:rFonts w:ascii="宋体" w:hAnsi="宋体" w:cs="宋体"/>
          <w:sz w:val="24"/>
        </w:rPr>
      </w:pPr>
      <w:r>
        <w:rPr>
          <w:rFonts w:ascii="宋体" w:hAnsi="宋体" w:cs="宋体" w:hint="eastAsia"/>
          <w:sz w:val="24"/>
        </w:rPr>
        <w:lastRenderedPageBreak/>
        <w:t>1</w:t>
      </w:r>
      <w:r>
        <w:rPr>
          <w:rFonts w:ascii="宋体" w:hAnsi="宋体" w:cs="宋体"/>
          <w:sz w:val="24"/>
        </w:rPr>
        <w:t>3</w:t>
      </w:r>
      <w:r>
        <w:rPr>
          <w:rFonts w:ascii="宋体" w:hAnsi="宋体" w:cs="宋体" w:hint="eastAsia"/>
          <w:sz w:val="24"/>
        </w:rPr>
        <w:t>）仪表桥架敷设图</w:t>
      </w:r>
    </w:p>
    <w:p w:rsidR="00FB64BE" w:rsidRDefault="00FB64BE">
      <w:pPr>
        <w:spacing w:line="360" w:lineRule="auto"/>
        <w:ind w:firstLineChars="177" w:firstLine="425"/>
        <w:rPr>
          <w:rFonts w:ascii="宋体" w:hAnsi="宋体" w:cs="宋体"/>
          <w:sz w:val="24"/>
        </w:rPr>
      </w:pPr>
      <w:r>
        <w:rPr>
          <w:rFonts w:ascii="宋体" w:hAnsi="宋体" w:cs="宋体" w:hint="eastAsia"/>
          <w:sz w:val="24"/>
        </w:rPr>
        <w:t>1</w:t>
      </w:r>
      <w:r>
        <w:rPr>
          <w:rFonts w:ascii="宋体" w:hAnsi="宋体" w:cs="宋体"/>
          <w:sz w:val="24"/>
        </w:rPr>
        <w:t>4</w:t>
      </w:r>
      <w:r>
        <w:rPr>
          <w:rFonts w:ascii="宋体" w:hAnsi="宋体" w:cs="宋体" w:hint="eastAsia"/>
          <w:sz w:val="24"/>
        </w:rPr>
        <w:t>）仪表安装图</w:t>
      </w:r>
    </w:p>
    <w:p w:rsidR="00FB64BE" w:rsidRDefault="00FB64BE">
      <w:pPr>
        <w:spacing w:line="360" w:lineRule="auto"/>
        <w:ind w:firstLineChars="177" w:firstLine="425"/>
        <w:rPr>
          <w:rFonts w:ascii="宋体" w:hAnsi="宋体" w:cs="宋体"/>
          <w:sz w:val="24"/>
        </w:rPr>
      </w:pPr>
    </w:p>
    <w:p w:rsidR="00E86653" w:rsidRDefault="00284DCA">
      <w:pPr>
        <w:spacing w:line="360" w:lineRule="auto"/>
        <w:ind w:firstLineChars="177" w:firstLine="425"/>
        <w:rPr>
          <w:rFonts w:cs="宋体"/>
          <w:sz w:val="24"/>
        </w:rPr>
      </w:pPr>
      <w:r>
        <w:rPr>
          <w:rFonts w:cs="宋体" w:hint="eastAsia"/>
          <w:sz w:val="24"/>
        </w:rPr>
        <w:t xml:space="preserve"> </w:t>
      </w:r>
      <w:r>
        <w:rPr>
          <w:rFonts w:ascii="宋体" w:hAnsi="宋体" w:cs="宋体" w:hint="eastAsia"/>
          <w:sz w:val="24"/>
        </w:rPr>
        <w:t>3.2.8</w:t>
      </w:r>
      <w:r>
        <w:rPr>
          <w:rFonts w:ascii="宋体" w:hAnsi="宋体" w:cs="宋体"/>
          <w:sz w:val="24"/>
        </w:rPr>
        <w:t>.3</w:t>
      </w:r>
      <w:r>
        <w:rPr>
          <w:rFonts w:cs="宋体"/>
          <w:sz w:val="24"/>
        </w:rPr>
        <w:t xml:space="preserve"> </w:t>
      </w:r>
      <w:r>
        <w:rPr>
          <w:rFonts w:cs="宋体" w:hint="eastAsia"/>
          <w:sz w:val="24"/>
        </w:rPr>
        <w:t>乙方</w:t>
      </w:r>
      <w:r>
        <w:rPr>
          <w:rFonts w:ascii="宋体" w:hAnsi="宋体" w:cs="宋体" w:hint="eastAsia"/>
          <w:sz w:val="24"/>
        </w:rPr>
        <w:t>提供D</w:t>
      </w:r>
      <w:r>
        <w:rPr>
          <w:rFonts w:ascii="宋体" w:hAnsi="宋体" w:cs="宋体"/>
          <w:sz w:val="24"/>
        </w:rPr>
        <w:t>CS</w:t>
      </w:r>
      <w:r>
        <w:rPr>
          <w:rFonts w:ascii="宋体" w:hAnsi="宋体" w:cs="宋体" w:hint="eastAsia"/>
          <w:sz w:val="24"/>
        </w:rPr>
        <w:t>、S</w:t>
      </w:r>
      <w:r>
        <w:rPr>
          <w:rFonts w:ascii="宋体" w:hAnsi="宋体" w:cs="宋体"/>
          <w:sz w:val="24"/>
        </w:rPr>
        <w:t>IS</w:t>
      </w:r>
      <w:r>
        <w:rPr>
          <w:rFonts w:ascii="宋体" w:hAnsi="宋体" w:cs="宋体" w:hint="eastAsia"/>
          <w:sz w:val="24"/>
        </w:rPr>
        <w:t>、G</w:t>
      </w:r>
      <w:r>
        <w:rPr>
          <w:rFonts w:ascii="宋体" w:hAnsi="宋体" w:cs="宋体"/>
          <w:sz w:val="24"/>
        </w:rPr>
        <w:t>DS</w:t>
      </w:r>
      <w:r>
        <w:rPr>
          <w:rFonts w:ascii="宋体" w:hAnsi="宋体" w:cs="宋体" w:hint="eastAsia"/>
          <w:sz w:val="24"/>
        </w:rPr>
        <w:t>系统I</w:t>
      </w:r>
      <w:r>
        <w:rPr>
          <w:rFonts w:ascii="宋体" w:hAnsi="宋体" w:cs="宋体"/>
          <w:sz w:val="24"/>
        </w:rPr>
        <w:t>/O</w:t>
      </w:r>
      <w:r>
        <w:rPr>
          <w:rFonts w:ascii="宋体" w:hAnsi="宋体" w:cs="宋体" w:hint="eastAsia"/>
          <w:sz w:val="24"/>
        </w:rPr>
        <w:t>索引表（或I</w:t>
      </w:r>
      <w:r>
        <w:rPr>
          <w:rFonts w:ascii="宋体" w:hAnsi="宋体" w:cs="宋体"/>
          <w:sz w:val="24"/>
        </w:rPr>
        <w:t>/O</w:t>
      </w:r>
      <w:r>
        <w:rPr>
          <w:rFonts w:ascii="宋体" w:hAnsi="宋体" w:cs="宋体" w:hint="eastAsia"/>
          <w:sz w:val="24"/>
        </w:rPr>
        <w:t>分配表）</w:t>
      </w:r>
      <w:r>
        <w:rPr>
          <w:rFonts w:cs="宋体" w:hint="eastAsia"/>
          <w:sz w:val="24"/>
        </w:rPr>
        <w:t>以及</w:t>
      </w:r>
      <w:proofErr w:type="gramStart"/>
      <w:r>
        <w:rPr>
          <w:rFonts w:cs="宋体" w:hint="eastAsia"/>
          <w:sz w:val="24"/>
        </w:rPr>
        <w:t>上述文表类</w:t>
      </w:r>
      <w:proofErr w:type="gramEnd"/>
      <w:r>
        <w:rPr>
          <w:rFonts w:cs="宋体" w:hint="eastAsia"/>
          <w:sz w:val="24"/>
        </w:rPr>
        <w:t>、图纸</w:t>
      </w:r>
      <w:proofErr w:type="gramStart"/>
      <w:r>
        <w:rPr>
          <w:rFonts w:cs="宋体" w:hint="eastAsia"/>
          <w:sz w:val="24"/>
        </w:rPr>
        <w:t>类没有</w:t>
      </w:r>
      <w:proofErr w:type="gramEnd"/>
      <w:r>
        <w:rPr>
          <w:rFonts w:cs="宋体" w:hint="eastAsia"/>
          <w:sz w:val="24"/>
        </w:rPr>
        <w:t>覆盖到的控制系统组态所需文件。</w:t>
      </w:r>
    </w:p>
    <w:p w:rsidR="00E86653" w:rsidRDefault="00284DCA">
      <w:pPr>
        <w:spacing w:line="360" w:lineRule="auto"/>
        <w:ind w:firstLineChars="227" w:firstLine="545"/>
        <w:rPr>
          <w:rFonts w:cs="宋体"/>
          <w:sz w:val="24"/>
        </w:rPr>
      </w:pPr>
      <w:r>
        <w:rPr>
          <w:rFonts w:ascii="宋体" w:hAnsi="宋体" w:cs="宋体" w:hint="eastAsia"/>
          <w:sz w:val="24"/>
        </w:rPr>
        <w:t>3</w:t>
      </w:r>
      <w:r>
        <w:rPr>
          <w:rFonts w:ascii="宋体" w:hAnsi="宋体" w:cs="宋体"/>
          <w:sz w:val="24"/>
        </w:rPr>
        <w:t>.2.9</w:t>
      </w:r>
      <w:r>
        <w:rPr>
          <w:rFonts w:cs="宋体" w:hint="eastAsia"/>
          <w:sz w:val="24"/>
        </w:rPr>
        <w:t>乙方组织并完成</w:t>
      </w:r>
      <w:r>
        <w:rPr>
          <w:rFonts w:cs="宋体" w:hint="eastAsia"/>
          <w:sz w:val="24"/>
        </w:rPr>
        <w:t>H</w:t>
      </w:r>
      <w:r>
        <w:rPr>
          <w:rFonts w:cs="宋体"/>
          <w:sz w:val="24"/>
        </w:rPr>
        <w:t>AZOP</w:t>
      </w:r>
      <w:r>
        <w:rPr>
          <w:rFonts w:cs="宋体" w:hint="eastAsia"/>
          <w:sz w:val="24"/>
        </w:rPr>
        <w:t>分析、</w:t>
      </w:r>
      <w:r>
        <w:rPr>
          <w:rFonts w:cs="宋体" w:hint="eastAsia"/>
          <w:sz w:val="24"/>
        </w:rPr>
        <w:t>S</w:t>
      </w:r>
      <w:r>
        <w:rPr>
          <w:rFonts w:cs="宋体"/>
          <w:sz w:val="24"/>
        </w:rPr>
        <w:t>IL</w:t>
      </w:r>
      <w:r>
        <w:rPr>
          <w:rFonts w:cs="宋体" w:hint="eastAsia"/>
          <w:sz w:val="24"/>
        </w:rPr>
        <w:t>定级，并依据</w:t>
      </w:r>
      <w:r>
        <w:rPr>
          <w:rFonts w:cs="宋体" w:hint="eastAsia"/>
          <w:sz w:val="24"/>
        </w:rPr>
        <w:t>S</w:t>
      </w:r>
      <w:r>
        <w:rPr>
          <w:rFonts w:cs="宋体"/>
          <w:sz w:val="24"/>
        </w:rPr>
        <w:t>IL</w:t>
      </w:r>
      <w:r>
        <w:rPr>
          <w:rFonts w:cs="宋体" w:hint="eastAsia"/>
          <w:sz w:val="24"/>
        </w:rPr>
        <w:t>定级情况进行设计、选型，采购，并最终完成</w:t>
      </w:r>
      <w:r>
        <w:rPr>
          <w:rFonts w:cs="宋体" w:hint="eastAsia"/>
          <w:sz w:val="24"/>
        </w:rPr>
        <w:t>S</w:t>
      </w:r>
      <w:r>
        <w:rPr>
          <w:rFonts w:cs="宋体"/>
          <w:sz w:val="24"/>
        </w:rPr>
        <w:t>IL</w:t>
      </w:r>
      <w:r>
        <w:rPr>
          <w:rFonts w:cs="宋体" w:hint="eastAsia"/>
          <w:sz w:val="24"/>
        </w:rPr>
        <w:t>验证计算，提交相关报告。</w:t>
      </w:r>
      <w:r>
        <w:rPr>
          <w:rFonts w:cs="宋体" w:hint="eastAsia"/>
          <w:sz w:val="24"/>
        </w:rPr>
        <w:t>H</w:t>
      </w:r>
      <w:r>
        <w:rPr>
          <w:rFonts w:cs="宋体"/>
          <w:sz w:val="24"/>
        </w:rPr>
        <w:t>AZOP</w:t>
      </w:r>
      <w:r>
        <w:rPr>
          <w:rFonts w:cs="宋体" w:hint="eastAsia"/>
          <w:sz w:val="24"/>
        </w:rPr>
        <w:t>分析及</w:t>
      </w:r>
      <w:r>
        <w:rPr>
          <w:rFonts w:cs="宋体" w:hint="eastAsia"/>
          <w:sz w:val="24"/>
        </w:rPr>
        <w:t>S</w:t>
      </w:r>
      <w:r>
        <w:rPr>
          <w:rFonts w:cs="宋体"/>
          <w:sz w:val="24"/>
        </w:rPr>
        <w:t>IL</w:t>
      </w:r>
      <w:r>
        <w:rPr>
          <w:rFonts w:cs="宋体" w:hint="eastAsia"/>
          <w:sz w:val="24"/>
        </w:rPr>
        <w:t>定级过程应邀请甲方人员参加。</w:t>
      </w:r>
    </w:p>
    <w:p w:rsidR="00E86653" w:rsidRDefault="00284DCA">
      <w:pPr>
        <w:spacing w:line="360" w:lineRule="auto"/>
        <w:ind w:firstLineChars="227" w:firstLine="545"/>
        <w:rPr>
          <w:rFonts w:ascii="宋体" w:hAnsi="宋体" w:cs="宋体"/>
          <w:sz w:val="24"/>
        </w:rPr>
      </w:pPr>
      <w:r>
        <w:rPr>
          <w:rFonts w:ascii="宋体" w:hAnsi="宋体" w:cs="宋体" w:hint="eastAsia"/>
          <w:sz w:val="24"/>
        </w:rPr>
        <w:t>3</w:t>
      </w:r>
      <w:r>
        <w:rPr>
          <w:rFonts w:ascii="宋体" w:hAnsi="宋体" w:cs="宋体"/>
          <w:sz w:val="24"/>
        </w:rPr>
        <w:t xml:space="preserve">.2.10 </w:t>
      </w:r>
      <w:r>
        <w:rPr>
          <w:rFonts w:ascii="宋体" w:hAnsi="宋体" w:cs="宋体" w:hint="eastAsia"/>
          <w:sz w:val="24"/>
        </w:rPr>
        <w:t>乙方</w:t>
      </w:r>
      <w:r>
        <w:rPr>
          <w:rFonts w:ascii="宋体" w:hAnsi="宋体" w:cs="宋体"/>
          <w:sz w:val="24"/>
        </w:rPr>
        <w:t>应</w:t>
      </w:r>
      <w:r>
        <w:rPr>
          <w:rFonts w:ascii="宋体" w:hAnsi="宋体" w:cs="宋体" w:hint="eastAsia"/>
          <w:sz w:val="24"/>
        </w:rPr>
        <w:t>提交组态所需全部文档，并指导甲方（或系统厂商）完成组态，乙方对组态的控制方案、</w:t>
      </w:r>
      <w:proofErr w:type="gramStart"/>
      <w:r>
        <w:rPr>
          <w:rFonts w:ascii="宋体" w:hAnsi="宋体" w:cs="宋体" w:hint="eastAsia"/>
          <w:sz w:val="24"/>
        </w:rPr>
        <w:t>联锁</w:t>
      </w:r>
      <w:proofErr w:type="gramEnd"/>
      <w:r>
        <w:rPr>
          <w:rFonts w:ascii="宋体" w:hAnsi="宋体" w:cs="宋体" w:hint="eastAsia"/>
          <w:sz w:val="24"/>
        </w:rPr>
        <w:t>逻辑、组态参数、控制性能等全面负责。</w:t>
      </w:r>
    </w:p>
    <w:p w:rsidR="00E86653" w:rsidRDefault="00284DCA">
      <w:pPr>
        <w:spacing w:line="360" w:lineRule="auto"/>
        <w:ind w:firstLineChars="227" w:firstLine="545"/>
        <w:rPr>
          <w:rFonts w:ascii="宋体" w:hAnsi="宋体" w:cs="宋体"/>
          <w:sz w:val="24"/>
        </w:rPr>
      </w:pPr>
      <w:r>
        <w:rPr>
          <w:rFonts w:ascii="宋体" w:hAnsi="宋体" w:cs="宋体" w:hint="eastAsia"/>
          <w:sz w:val="24"/>
        </w:rPr>
        <w:t>3</w:t>
      </w:r>
      <w:r>
        <w:rPr>
          <w:rFonts w:ascii="宋体" w:hAnsi="宋体" w:cs="宋体"/>
          <w:sz w:val="24"/>
        </w:rPr>
        <w:t>.2.11</w:t>
      </w:r>
      <w:r>
        <w:rPr>
          <w:rFonts w:ascii="宋体" w:hAnsi="宋体" w:cs="宋体" w:hint="eastAsia"/>
          <w:sz w:val="24"/>
        </w:rPr>
        <w:t>提供所供设备材料的相关资料</w:t>
      </w:r>
    </w:p>
    <w:p w:rsidR="00E86653" w:rsidRDefault="00284DCA">
      <w:pPr>
        <w:spacing w:line="360" w:lineRule="auto"/>
        <w:ind w:firstLineChars="227" w:firstLine="545"/>
        <w:rPr>
          <w:rFonts w:ascii="宋体" w:hAnsi="宋体" w:cs="宋体"/>
          <w:sz w:val="24"/>
        </w:rPr>
      </w:pPr>
      <w:r>
        <w:rPr>
          <w:rFonts w:ascii="宋体" w:hAnsi="宋体" w:cs="宋体" w:hint="eastAsia"/>
          <w:sz w:val="24"/>
        </w:rPr>
        <w:t>（1）</w:t>
      </w:r>
      <w:r>
        <w:rPr>
          <w:rFonts w:ascii="宋体" w:hAnsi="宋体" w:cs="宋体" w:hint="eastAsia"/>
          <w:sz w:val="24"/>
        </w:rPr>
        <w:tab/>
        <w:t>合格证或检验报告</w:t>
      </w:r>
    </w:p>
    <w:p w:rsidR="00E86653" w:rsidRDefault="00284DCA">
      <w:pPr>
        <w:spacing w:line="360" w:lineRule="auto"/>
        <w:ind w:firstLineChars="227" w:firstLine="545"/>
        <w:rPr>
          <w:rFonts w:ascii="宋体" w:hAnsi="宋体" w:cs="宋体"/>
          <w:sz w:val="24"/>
        </w:rPr>
      </w:pPr>
      <w:r>
        <w:rPr>
          <w:rFonts w:ascii="宋体" w:hAnsi="宋体" w:cs="宋体" w:hint="eastAsia"/>
          <w:sz w:val="24"/>
        </w:rPr>
        <w:t>（2）</w:t>
      </w:r>
      <w:r>
        <w:rPr>
          <w:rFonts w:ascii="宋体" w:hAnsi="宋体" w:cs="宋体" w:hint="eastAsia"/>
          <w:sz w:val="24"/>
        </w:rPr>
        <w:tab/>
        <w:t>使用说明书</w:t>
      </w:r>
    </w:p>
    <w:p w:rsidR="00E86653" w:rsidRDefault="00284DCA">
      <w:pPr>
        <w:spacing w:line="360" w:lineRule="auto"/>
        <w:ind w:firstLineChars="227" w:firstLine="545"/>
        <w:rPr>
          <w:rFonts w:ascii="宋体" w:hAnsi="宋体" w:cs="宋体"/>
          <w:sz w:val="24"/>
        </w:rPr>
      </w:pPr>
      <w:r>
        <w:rPr>
          <w:rFonts w:ascii="宋体" w:hAnsi="宋体" w:cs="宋体" w:hint="eastAsia"/>
          <w:sz w:val="24"/>
        </w:rPr>
        <w:t>（3）</w:t>
      </w:r>
      <w:r>
        <w:rPr>
          <w:rFonts w:ascii="宋体" w:hAnsi="宋体" w:cs="宋体" w:hint="eastAsia"/>
          <w:sz w:val="24"/>
        </w:rPr>
        <w:tab/>
        <w:t>装配图等。</w:t>
      </w:r>
    </w:p>
    <w:p w:rsidR="00E86653" w:rsidRDefault="00284DCA">
      <w:pPr>
        <w:spacing w:line="360" w:lineRule="auto"/>
        <w:ind w:firstLineChars="100" w:firstLine="240"/>
        <w:rPr>
          <w:rFonts w:ascii="宋体" w:hAnsi="宋体" w:cs="宋体"/>
          <w:sz w:val="24"/>
        </w:rPr>
      </w:pPr>
      <w:r>
        <w:rPr>
          <w:rFonts w:ascii="宋体" w:hAnsi="宋体" w:cs="宋体" w:hint="eastAsia"/>
          <w:sz w:val="24"/>
        </w:rPr>
        <w:t>★（4）</w:t>
      </w:r>
      <w:r>
        <w:rPr>
          <w:rFonts w:ascii="宋体" w:hAnsi="宋体" w:cs="宋体" w:hint="eastAsia"/>
          <w:sz w:val="24"/>
        </w:rPr>
        <w:tab/>
        <w:t>SIL认证证书</w:t>
      </w:r>
    </w:p>
    <w:p w:rsidR="00E86653" w:rsidRDefault="00284DCA">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hint="eastAsia"/>
          <w:sz w:val="24"/>
        </w:rPr>
        <w:tab/>
        <w:t>防爆证书</w:t>
      </w:r>
    </w:p>
    <w:p w:rsidR="00E86653" w:rsidRDefault="00284DCA">
      <w:pPr>
        <w:spacing w:line="360" w:lineRule="auto"/>
        <w:ind w:firstLineChars="227" w:firstLine="545"/>
        <w:rPr>
          <w:rFonts w:ascii="宋体" w:hAnsi="宋体" w:cs="宋体"/>
          <w:sz w:val="24"/>
        </w:rPr>
      </w:pPr>
      <w:r>
        <w:rPr>
          <w:rFonts w:ascii="宋体" w:hAnsi="宋体" w:cs="宋体" w:hint="eastAsia"/>
          <w:sz w:val="24"/>
        </w:rPr>
        <w:t>（6） 出厂测试报告</w:t>
      </w:r>
    </w:p>
    <w:p w:rsidR="00E86653" w:rsidRDefault="00284DCA">
      <w:pPr>
        <w:spacing w:line="360" w:lineRule="auto"/>
        <w:ind w:firstLineChars="227" w:firstLine="545"/>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hint="eastAsia"/>
          <w:sz w:val="24"/>
        </w:rPr>
        <w:tab/>
        <w:t>其他必要的相关资料</w:t>
      </w:r>
    </w:p>
    <w:p w:rsidR="00E86653" w:rsidRDefault="00284DCA">
      <w:pPr>
        <w:spacing w:line="360" w:lineRule="auto"/>
        <w:ind w:firstLineChars="227" w:firstLine="545"/>
        <w:rPr>
          <w:rFonts w:ascii="宋体" w:hAnsi="宋体" w:cs="宋体"/>
          <w:sz w:val="24"/>
        </w:rPr>
      </w:pPr>
      <w:r>
        <w:rPr>
          <w:rFonts w:ascii="宋体" w:hAnsi="宋体" w:cs="宋体" w:hint="eastAsia"/>
          <w:sz w:val="24"/>
        </w:rPr>
        <w:t>3</w:t>
      </w:r>
      <w:r>
        <w:rPr>
          <w:rFonts w:ascii="宋体" w:hAnsi="宋体" w:cs="宋体"/>
          <w:sz w:val="24"/>
        </w:rPr>
        <w:t>.2.12</w:t>
      </w:r>
      <w:r>
        <w:rPr>
          <w:rFonts w:ascii="宋体" w:hAnsi="宋体" w:cs="宋体" w:hint="eastAsia"/>
          <w:sz w:val="24"/>
        </w:rPr>
        <w:t>提供工程竣工全部资料。</w:t>
      </w:r>
    </w:p>
    <w:p w:rsidR="00E86653" w:rsidRDefault="00284DCA">
      <w:pPr>
        <w:spacing w:beforeLines="100" w:before="312" w:afterLines="100" w:after="312"/>
        <w:rPr>
          <w:rFonts w:ascii="黑体" w:eastAsia="黑体" w:hAnsi="宋体" w:cs="宋体"/>
          <w:bCs/>
          <w:sz w:val="24"/>
        </w:rPr>
      </w:pPr>
      <w:r>
        <w:rPr>
          <w:rFonts w:ascii="黑体" w:eastAsia="黑体" w:hAnsi="宋体" w:cs="宋体"/>
          <w:bCs/>
          <w:sz w:val="24"/>
        </w:rPr>
        <w:t>4标准和规范</w:t>
      </w:r>
    </w:p>
    <w:p w:rsidR="00E86653" w:rsidRDefault="00284DCA">
      <w:pPr>
        <w:spacing w:beforeLines="100" w:before="312" w:afterLines="100" w:after="312"/>
        <w:rPr>
          <w:rFonts w:ascii="宋体" w:hAnsi="宋体" w:cs="宋体"/>
          <w:sz w:val="24"/>
        </w:rPr>
      </w:pPr>
      <w:r>
        <w:rPr>
          <w:rFonts w:ascii="宋体" w:hAnsi="宋体" w:cs="宋体" w:hint="eastAsia"/>
          <w:sz w:val="24"/>
        </w:rPr>
        <w:t>所有下列标准按最新标准执行</w:t>
      </w:r>
    </w:p>
    <w:p w:rsidR="00E86653" w:rsidRDefault="00284DCA">
      <w:pPr>
        <w:jc w:val="left"/>
        <w:rPr>
          <w:rFonts w:ascii="宋体" w:hAnsi="宋体" w:cs="宋体"/>
          <w:sz w:val="24"/>
        </w:rPr>
      </w:pPr>
      <w:r>
        <w:rPr>
          <w:rFonts w:ascii="宋体" w:hAnsi="宋体" w:cs="宋体"/>
          <w:sz w:val="24"/>
        </w:rPr>
        <w:t>4.1国内标准和规范</w:t>
      </w:r>
    </w:p>
    <w:p w:rsidR="00E86653" w:rsidRDefault="00284DCA">
      <w:pPr>
        <w:ind w:firstLineChars="1000" w:firstLine="2100"/>
        <w:rPr>
          <w:rFonts w:ascii="仿宋" w:eastAsia="仿宋" w:hAnsi="仿宋"/>
          <w:color w:val="000000"/>
          <w:kern w:val="0"/>
          <w:szCs w:val="21"/>
        </w:rPr>
      </w:pPr>
      <w:r>
        <w:rPr>
          <w:rFonts w:ascii="仿宋" w:eastAsia="仿宋" w:hAnsi="仿宋" w:hint="eastAsia"/>
          <w:color w:val="000000"/>
          <w:kern w:val="0"/>
          <w:szCs w:val="21"/>
        </w:rPr>
        <w:t>表</w:t>
      </w:r>
      <w:r>
        <w:rPr>
          <w:rFonts w:ascii="仿宋" w:eastAsia="仿宋" w:hAnsi="仿宋"/>
          <w:color w:val="000000"/>
          <w:kern w:val="0"/>
          <w:szCs w:val="21"/>
        </w:rPr>
        <w:t>1 国内标准和规范</w:t>
      </w:r>
    </w:p>
    <w:tbl>
      <w:tblPr>
        <w:tblW w:w="5291"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893"/>
        <w:gridCol w:w="5949"/>
      </w:tblGrid>
      <w:tr w:rsidR="00E86653">
        <w:trPr>
          <w:tblHeader/>
        </w:trPr>
        <w:tc>
          <w:tcPr>
            <w:tcW w:w="534" w:type="pct"/>
            <w:vAlign w:val="center"/>
          </w:tcPr>
          <w:p w:rsidR="00E86653" w:rsidRDefault="00284DCA">
            <w:pPr>
              <w:autoSpaceDE w:val="0"/>
              <w:autoSpaceDN w:val="0"/>
              <w:spacing w:line="276" w:lineRule="auto"/>
              <w:rPr>
                <w:rFonts w:ascii="仿宋" w:eastAsia="仿宋" w:hAnsi="仿宋"/>
                <w:color w:val="000000"/>
                <w:kern w:val="0"/>
                <w:szCs w:val="21"/>
              </w:rPr>
            </w:pPr>
            <w:r>
              <w:rPr>
                <w:rFonts w:ascii="仿宋" w:eastAsia="仿宋" w:hAnsi="仿宋"/>
                <w:color w:val="000000"/>
                <w:kern w:val="0"/>
                <w:szCs w:val="21"/>
              </w:rPr>
              <w:t>序号</w:t>
            </w:r>
          </w:p>
        </w:tc>
        <w:tc>
          <w:tcPr>
            <w:tcW w:w="1078" w:type="pct"/>
            <w:vAlign w:val="center"/>
          </w:tcPr>
          <w:p w:rsidR="00E86653" w:rsidRDefault="00284DCA">
            <w:pPr>
              <w:autoSpaceDE w:val="0"/>
              <w:autoSpaceDN w:val="0"/>
              <w:spacing w:line="276" w:lineRule="auto"/>
              <w:jc w:val="center"/>
              <w:rPr>
                <w:rFonts w:ascii="仿宋" w:eastAsia="仿宋" w:hAnsi="仿宋"/>
                <w:color w:val="000000"/>
                <w:kern w:val="0"/>
                <w:szCs w:val="21"/>
              </w:rPr>
            </w:pPr>
            <w:r>
              <w:rPr>
                <w:rFonts w:ascii="仿宋" w:eastAsia="仿宋" w:hAnsi="仿宋"/>
                <w:color w:val="000000"/>
                <w:kern w:val="0"/>
                <w:szCs w:val="21"/>
              </w:rPr>
              <w:t>标准编号</w:t>
            </w:r>
          </w:p>
        </w:tc>
        <w:tc>
          <w:tcPr>
            <w:tcW w:w="3388" w:type="pct"/>
          </w:tcPr>
          <w:p w:rsidR="00E86653" w:rsidRDefault="00284DCA">
            <w:pPr>
              <w:autoSpaceDE w:val="0"/>
              <w:autoSpaceDN w:val="0"/>
              <w:spacing w:line="276" w:lineRule="auto"/>
              <w:jc w:val="center"/>
              <w:rPr>
                <w:rFonts w:ascii="仿宋" w:eastAsia="仿宋" w:hAnsi="仿宋"/>
                <w:color w:val="000000"/>
                <w:kern w:val="0"/>
                <w:szCs w:val="21"/>
              </w:rPr>
            </w:pPr>
            <w:r>
              <w:rPr>
                <w:rFonts w:ascii="仿宋" w:eastAsia="仿宋" w:hAnsi="仿宋"/>
                <w:color w:val="000000"/>
                <w:kern w:val="0"/>
                <w:szCs w:val="21"/>
              </w:rPr>
              <w:t>标准名称</w:t>
            </w:r>
          </w:p>
        </w:tc>
      </w:tr>
      <w:tr w:rsidR="00E86653">
        <w:tc>
          <w:tcPr>
            <w:tcW w:w="534" w:type="pct"/>
            <w:vAlign w:val="center"/>
          </w:tcPr>
          <w:p w:rsidR="00E86653" w:rsidRDefault="00284DCA">
            <w:pPr>
              <w:spacing w:line="276" w:lineRule="auto"/>
              <w:ind w:firstLineChars="100" w:firstLine="210"/>
              <w:rPr>
                <w:rFonts w:ascii="仿宋" w:eastAsia="仿宋" w:hAnsi="仿宋"/>
                <w:color w:val="000000"/>
                <w:kern w:val="0"/>
                <w:szCs w:val="21"/>
              </w:rPr>
            </w:pPr>
            <w:r>
              <w:rPr>
                <w:rFonts w:ascii="仿宋" w:eastAsia="仿宋" w:hAnsi="仿宋"/>
                <w:color w:val="000000"/>
                <w:kern w:val="0"/>
                <w:szCs w:val="21"/>
              </w:rPr>
              <w:t>1</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2625</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过程检测和控制流程图用图形符号和文字代号</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w:t>
            </w:r>
            <w:r>
              <w:rPr>
                <w:rFonts w:ascii="仿宋" w:eastAsia="仿宋" w:hAnsi="仿宋" w:hint="eastAsia"/>
                <w:color w:val="000000"/>
                <w:kern w:val="0"/>
                <w:szCs w:val="21"/>
              </w:rPr>
              <w:t>/T</w:t>
            </w:r>
            <w:r>
              <w:rPr>
                <w:rFonts w:ascii="仿宋" w:eastAsia="仿宋" w:hAnsi="仿宋"/>
                <w:color w:val="000000"/>
                <w:kern w:val="0"/>
                <w:szCs w:val="21"/>
              </w:rPr>
              <w:t xml:space="preserve"> 3005</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石油化工自动化仪表选型设计规范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50058</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爆炸危险环境电力装置设计规范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4</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GB50160</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石油化工企业设计防火规范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5</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w:t>
            </w:r>
            <w:r>
              <w:rPr>
                <w:rFonts w:ascii="仿宋" w:eastAsia="仿宋" w:hAnsi="仿宋" w:hint="eastAsia"/>
                <w:color w:val="000000"/>
                <w:kern w:val="0"/>
                <w:szCs w:val="21"/>
              </w:rPr>
              <w:t>/T</w:t>
            </w:r>
            <w:r>
              <w:rPr>
                <w:rFonts w:ascii="仿宋" w:eastAsia="仿宋" w:hAnsi="仿宋"/>
                <w:color w:val="000000"/>
                <w:kern w:val="0"/>
                <w:szCs w:val="21"/>
              </w:rPr>
              <w:t xml:space="preserve"> 3006</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石油化工控制室设计规范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6</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w:t>
            </w:r>
            <w:r>
              <w:rPr>
                <w:rFonts w:ascii="仿宋" w:eastAsia="仿宋" w:hAnsi="仿宋" w:hint="eastAsia"/>
                <w:color w:val="000000"/>
                <w:kern w:val="0"/>
                <w:szCs w:val="21"/>
              </w:rPr>
              <w:t>/T</w:t>
            </w:r>
            <w:r>
              <w:rPr>
                <w:rFonts w:ascii="仿宋" w:eastAsia="仿宋" w:hAnsi="仿宋"/>
                <w:color w:val="000000"/>
                <w:kern w:val="0"/>
                <w:szCs w:val="21"/>
              </w:rPr>
              <w:t xml:space="preserve"> 3019</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w:t>
            </w:r>
            <w:r>
              <w:rPr>
                <w:rFonts w:ascii="仿宋" w:eastAsia="仿宋" w:hAnsi="仿宋" w:hint="eastAsia"/>
                <w:color w:val="000000"/>
                <w:kern w:val="0"/>
                <w:szCs w:val="21"/>
              </w:rPr>
              <w:t>管道线路</w:t>
            </w:r>
            <w:r>
              <w:rPr>
                <w:rFonts w:ascii="仿宋" w:eastAsia="仿宋" w:hAnsi="仿宋"/>
                <w:color w:val="000000"/>
                <w:kern w:val="0"/>
                <w:szCs w:val="21"/>
              </w:rPr>
              <w:t>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lastRenderedPageBreak/>
              <w:t>7</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SH/T 3081</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石油化工仪表接地设计规范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8</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SH/T 3082</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石油化工仪表供电设计规范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9</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SH/T 3092</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石油化工分散控制系统设计规范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10</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w:t>
            </w:r>
            <w:r>
              <w:rPr>
                <w:rFonts w:ascii="仿宋" w:eastAsia="仿宋" w:hAnsi="仿宋" w:hint="eastAsia"/>
                <w:color w:val="000000"/>
                <w:kern w:val="0"/>
                <w:szCs w:val="21"/>
              </w:rPr>
              <w:t>/T</w:t>
            </w:r>
            <w:r>
              <w:rPr>
                <w:rFonts w:ascii="仿宋" w:eastAsia="仿宋" w:hAnsi="仿宋"/>
                <w:color w:val="000000"/>
                <w:kern w:val="0"/>
                <w:szCs w:val="21"/>
              </w:rPr>
              <w:t xml:space="preserve"> 3020</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石油化工仪表供气设计规范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11</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GB50493</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石油化工可燃气体和有毒气体检测报警设计规范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12</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 xml:space="preserve">SH 3004  </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石油化工采暖通风与空气调节设计规范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13</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 3007</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石油化工储运系统罐区设计规范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14</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 3021</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石油化工仪表及管道隔离和吹洗设计规范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15</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 3126</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石油化工仪表及管道伴热和</w:t>
            </w:r>
            <w:r>
              <w:rPr>
                <w:rFonts w:ascii="仿宋" w:eastAsia="仿宋" w:hAnsi="仿宋" w:hint="eastAsia"/>
                <w:color w:val="000000"/>
                <w:kern w:val="0"/>
                <w:szCs w:val="21"/>
              </w:rPr>
              <w:t>绝热</w:t>
            </w:r>
            <w:r>
              <w:rPr>
                <w:rFonts w:ascii="仿宋" w:eastAsia="仿宋" w:hAnsi="仿宋"/>
                <w:color w:val="000000"/>
                <w:kern w:val="0"/>
                <w:szCs w:val="21"/>
              </w:rPr>
              <w:t>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16</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 3097</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石油化工静电接地设计规范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17</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 3501</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w:t>
            </w:r>
            <w:r>
              <w:rPr>
                <w:rFonts w:ascii="仿宋" w:eastAsia="仿宋" w:hAnsi="仿宋" w:hint="eastAsia"/>
                <w:color w:val="000000"/>
                <w:kern w:val="0"/>
                <w:szCs w:val="21"/>
              </w:rPr>
              <w:t>有</w:t>
            </w:r>
            <w:r>
              <w:rPr>
                <w:rFonts w:ascii="仿宋" w:eastAsia="仿宋" w:hAnsi="仿宋"/>
                <w:color w:val="000000"/>
                <w:kern w:val="0"/>
                <w:szCs w:val="21"/>
              </w:rPr>
              <w:t>毒、可燃介质</w:t>
            </w:r>
            <w:r>
              <w:rPr>
                <w:rFonts w:ascii="仿宋" w:eastAsia="仿宋" w:hAnsi="仿宋" w:hint="eastAsia"/>
                <w:color w:val="000000"/>
                <w:kern w:val="0"/>
                <w:szCs w:val="21"/>
              </w:rPr>
              <w:t>钢制</w:t>
            </w:r>
            <w:r>
              <w:rPr>
                <w:rFonts w:ascii="仿宋" w:eastAsia="仿宋" w:hAnsi="仿宋"/>
                <w:color w:val="000000"/>
                <w:kern w:val="0"/>
                <w:szCs w:val="21"/>
              </w:rPr>
              <w:t>管道工程施工及验收规范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18</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 3521</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石油化工仪表工程施工技术规程</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19</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SH/T 3104</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石油化工仪表安装设计规范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20</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SH/T 3105</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炼油厂自动化仪表管线平面布置图图例及文字代号</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21</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SH/T 3404</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石油化工钢制</w:t>
            </w:r>
            <w:r>
              <w:rPr>
                <w:rFonts w:ascii="仿宋" w:eastAsia="仿宋" w:hAnsi="仿宋"/>
                <w:color w:val="000000"/>
                <w:kern w:val="0"/>
                <w:szCs w:val="21"/>
              </w:rPr>
              <w:t>管法兰用紧固件</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22</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GB/T50770</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石油化工安全仪表系统设计规范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23</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SHB-Z03</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过程用二进制逻辑图</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24</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SHB-Z07</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自控设计安装材料编制导则</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25</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3836</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爆炸性气体环境用电气设备</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26</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4208</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外壳防护等级（IP代码）</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27</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GB50057</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建筑物防雷设计规范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28</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50062</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电力装置的继电保护和自动装置设计规范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29</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50169</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电气装置安装工程接地装置施工及验收规范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30</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 xml:space="preserve">GB/T2624 </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用安装在圆形截面管道中</w:t>
            </w:r>
            <w:proofErr w:type="gramStart"/>
            <w:r>
              <w:rPr>
                <w:rFonts w:ascii="仿宋" w:eastAsia="仿宋" w:hAnsi="仿宋" w:hint="eastAsia"/>
                <w:color w:val="000000"/>
                <w:kern w:val="0"/>
                <w:szCs w:val="21"/>
              </w:rPr>
              <w:t>的差压装置</w:t>
            </w:r>
            <w:proofErr w:type="gramEnd"/>
            <w:r>
              <w:rPr>
                <w:rFonts w:ascii="仿宋" w:eastAsia="仿宋" w:hAnsi="仿宋" w:hint="eastAsia"/>
                <w:color w:val="000000"/>
                <w:kern w:val="0"/>
                <w:szCs w:val="21"/>
              </w:rPr>
              <w:t>测量满管流体流量</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31</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GB/T4830</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工业自动化仪表气源压力范围和质量</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32</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GB50093</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自动化仪表工程施工及质量验收规范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33</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GBZ1</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工业企业设计卫生标准</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34</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SH</w:t>
            </w:r>
            <w:r>
              <w:rPr>
                <w:rFonts w:ascii="仿宋" w:eastAsia="仿宋" w:hAnsi="仿宋"/>
                <w:color w:val="000000"/>
                <w:kern w:val="0"/>
                <w:szCs w:val="21"/>
              </w:rPr>
              <w:t>/T</w:t>
            </w:r>
            <w:r>
              <w:rPr>
                <w:rFonts w:ascii="仿宋" w:eastAsia="仿宋" w:hAnsi="仿宋" w:hint="eastAsia"/>
                <w:color w:val="000000"/>
                <w:kern w:val="0"/>
                <w:szCs w:val="21"/>
              </w:rPr>
              <w:t xml:space="preserve"> 3164</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石油化工仪表</w:t>
            </w:r>
            <w:r>
              <w:rPr>
                <w:rFonts w:ascii="仿宋" w:eastAsia="仿宋" w:hAnsi="仿宋" w:hint="eastAsia"/>
                <w:color w:val="000000"/>
                <w:kern w:val="0"/>
                <w:szCs w:val="21"/>
              </w:rPr>
              <w:t>系统防雷</w:t>
            </w:r>
            <w:r>
              <w:rPr>
                <w:rFonts w:ascii="仿宋" w:eastAsia="仿宋" w:hAnsi="仿宋"/>
                <w:color w:val="000000"/>
                <w:kern w:val="0"/>
                <w:szCs w:val="21"/>
              </w:rPr>
              <w:t>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35</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GB 50779</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石油化工控制室抗爆设计规范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36</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GB/T 20901</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石油石化行业能源计量器具配备和管理要求</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3</w:t>
            </w:r>
            <w:r>
              <w:rPr>
                <w:rFonts w:ascii="仿宋" w:eastAsia="仿宋" w:hAnsi="仿宋"/>
                <w:color w:val="000000"/>
                <w:kern w:val="0"/>
                <w:szCs w:val="21"/>
              </w:rPr>
              <w:t>7</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HG/T 20516</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自动分析器室设计规范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3</w:t>
            </w:r>
            <w:r>
              <w:rPr>
                <w:rFonts w:ascii="仿宋" w:eastAsia="仿宋" w:hAnsi="仿宋"/>
                <w:color w:val="000000"/>
                <w:kern w:val="0"/>
                <w:szCs w:val="21"/>
              </w:rPr>
              <w:t>8</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 29812</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工业过程控制分析小屋的安全</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3</w:t>
            </w:r>
            <w:r>
              <w:rPr>
                <w:rFonts w:ascii="仿宋" w:eastAsia="仿宋" w:hAnsi="仿宋"/>
                <w:color w:val="000000"/>
                <w:kern w:val="0"/>
                <w:szCs w:val="21"/>
              </w:rPr>
              <w:t>9</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GB/T 25844</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szCs w:val="21"/>
              </w:rPr>
              <w:t>工业用现场分析小屋成套系统</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0</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rPr>
              <w:t>HJ</w:t>
            </w:r>
            <w:r>
              <w:rPr>
                <w:rFonts w:ascii="仿宋" w:eastAsia="仿宋" w:hAnsi="仿宋"/>
                <w:color w:val="000000"/>
                <w:kern w:val="0"/>
              </w:rPr>
              <w:t xml:space="preserve"> </w:t>
            </w:r>
            <w:r>
              <w:rPr>
                <w:rFonts w:ascii="仿宋" w:eastAsia="仿宋" w:hAnsi="仿宋" w:hint="eastAsia"/>
                <w:color w:val="000000"/>
                <w:kern w:val="0"/>
              </w:rPr>
              <w:t>75-2017</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rPr>
              <w:t>固定污染源烟气（SO2、NOx、颗粒物）排放连续监测技术规范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1</w:t>
            </w:r>
          </w:p>
        </w:tc>
        <w:tc>
          <w:tcPr>
            <w:tcW w:w="1078" w:type="pct"/>
            <w:vAlign w:val="center"/>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rPr>
              <w:t>HJ/T</w:t>
            </w:r>
            <w:r>
              <w:rPr>
                <w:rFonts w:ascii="仿宋" w:eastAsia="仿宋" w:hAnsi="仿宋"/>
                <w:color w:val="000000"/>
                <w:kern w:val="0"/>
              </w:rPr>
              <w:t xml:space="preserve"> </w:t>
            </w:r>
            <w:r>
              <w:rPr>
                <w:rFonts w:ascii="仿宋" w:eastAsia="仿宋" w:hAnsi="仿宋" w:hint="eastAsia"/>
                <w:color w:val="000000"/>
                <w:kern w:val="0"/>
              </w:rPr>
              <w:t>76-20</w:t>
            </w:r>
            <w:r>
              <w:rPr>
                <w:rFonts w:ascii="仿宋" w:eastAsia="仿宋" w:hAnsi="仿宋"/>
                <w:color w:val="000000"/>
                <w:kern w:val="0"/>
              </w:rPr>
              <w:t>1</w:t>
            </w:r>
            <w:r>
              <w:rPr>
                <w:rFonts w:ascii="仿宋" w:eastAsia="仿宋" w:hAnsi="仿宋" w:hint="eastAsia"/>
                <w:color w:val="000000"/>
                <w:kern w:val="0"/>
              </w:rPr>
              <w:t>7</w:t>
            </w:r>
          </w:p>
        </w:tc>
        <w:tc>
          <w:tcPr>
            <w:tcW w:w="3388" w:type="pct"/>
          </w:tcPr>
          <w:p w:rsidR="00E86653" w:rsidRDefault="00284DCA">
            <w:pPr>
              <w:spacing w:line="276" w:lineRule="auto"/>
              <w:rPr>
                <w:rFonts w:ascii="仿宋" w:eastAsia="仿宋" w:hAnsi="仿宋"/>
                <w:color w:val="000000"/>
                <w:kern w:val="0"/>
                <w:szCs w:val="21"/>
              </w:rPr>
            </w:pPr>
            <w:r>
              <w:rPr>
                <w:rFonts w:ascii="仿宋" w:eastAsia="仿宋" w:hAnsi="仿宋" w:hint="eastAsia"/>
                <w:color w:val="000000"/>
                <w:kern w:val="0"/>
              </w:rPr>
              <w:t>固定污染源烟气（SO2、NOx、颗粒物）排放连续监测系统技术要求及检测方法</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lastRenderedPageBreak/>
              <w:t>4</w:t>
            </w:r>
            <w:r>
              <w:rPr>
                <w:rFonts w:ascii="仿宋" w:eastAsia="仿宋" w:hAnsi="仿宋"/>
                <w:color w:val="000000"/>
                <w:kern w:val="0"/>
                <w:szCs w:val="21"/>
              </w:rPr>
              <w:t>2</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HJ/T397-2007</w:t>
            </w:r>
          </w:p>
        </w:tc>
        <w:tc>
          <w:tcPr>
            <w:tcW w:w="3388" w:type="pct"/>
          </w:tcPr>
          <w:p w:rsidR="00E86653" w:rsidRDefault="00284DCA">
            <w:pPr>
              <w:spacing w:line="276" w:lineRule="auto"/>
              <w:rPr>
                <w:rFonts w:ascii="仿宋" w:eastAsia="仿宋" w:hAnsi="仿宋"/>
                <w:color w:val="000000"/>
                <w:kern w:val="0"/>
              </w:rPr>
            </w:pPr>
            <w:proofErr w:type="gramStart"/>
            <w:r>
              <w:rPr>
                <w:rFonts w:ascii="仿宋" w:eastAsia="仿宋" w:hAnsi="仿宋" w:hint="eastAsia"/>
                <w:color w:val="000000"/>
                <w:kern w:val="0"/>
              </w:rPr>
              <w:t>固定源</w:t>
            </w:r>
            <w:proofErr w:type="gramEnd"/>
            <w:r>
              <w:rPr>
                <w:rFonts w:ascii="仿宋" w:eastAsia="仿宋" w:hAnsi="仿宋" w:hint="eastAsia"/>
                <w:color w:val="000000"/>
                <w:kern w:val="0"/>
              </w:rPr>
              <w:t>废气监测技术规范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3</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GB/T 16157</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固定污染源排气中颗粒物测定与气态污染物采样方法</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4</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HJ/T 212</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污染源在线自动监控（监测）系统数据传输标准</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5</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HJ 477</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污染源在线自动监控(监测)数据采集传输</w:t>
            </w:r>
            <w:proofErr w:type="gramStart"/>
            <w:r>
              <w:rPr>
                <w:rFonts w:ascii="仿宋" w:eastAsia="仿宋" w:hAnsi="仿宋" w:hint="eastAsia"/>
                <w:color w:val="000000"/>
                <w:kern w:val="0"/>
              </w:rPr>
              <w:t>仪技术</w:t>
            </w:r>
            <w:proofErr w:type="gramEnd"/>
            <w:r>
              <w:rPr>
                <w:rFonts w:ascii="仿宋" w:eastAsia="仿宋" w:hAnsi="仿宋" w:hint="eastAsia"/>
                <w:color w:val="000000"/>
                <w:kern w:val="0"/>
              </w:rPr>
              <w:t>要求</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6</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SH/T 3174</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石油化工在线分析仪系统设计规范</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7</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HJ 1013-2018</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固定污染源废气非甲烷总烃连续监测系统技术要求及检测方法</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8</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HJ 38-2017</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hint="eastAsia"/>
                <w:color w:val="000000"/>
                <w:kern w:val="0"/>
              </w:rPr>
              <w:t>固定污染源废气 总烃、甲烷和非甲烷总烃的测定 气相色谱法</w:t>
            </w:r>
          </w:p>
        </w:tc>
      </w:tr>
      <w:tr w:rsidR="00E86653">
        <w:trPr>
          <w:trHeight w:val="229"/>
        </w:trPr>
        <w:tc>
          <w:tcPr>
            <w:tcW w:w="534"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9</w:t>
            </w:r>
          </w:p>
        </w:tc>
        <w:tc>
          <w:tcPr>
            <w:tcW w:w="1078" w:type="pct"/>
            <w:vAlign w:val="center"/>
          </w:tcPr>
          <w:p w:rsidR="00E86653" w:rsidRDefault="00284DCA">
            <w:pPr>
              <w:spacing w:line="276" w:lineRule="auto"/>
              <w:rPr>
                <w:rFonts w:ascii="仿宋" w:eastAsia="仿宋" w:hAnsi="仿宋"/>
                <w:color w:val="000000"/>
                <w:kern w:val="0"/>
              </w:rPr>
            </w:pPr>
            <w:r>
              <w:rPr>
                <w:rFonts w:ascii="仿宋" w:eastAsia="仿宋" w:hAnsi="仿宋"/>
                <w:color w:val="000000"/>
                <w:kern w:val="0"/>
              </w:rPr>
              <w:t>DB12/ 524-2020</w:t>
            </w:r>
          </w:p>
        </w:tc>
        <w:tc>
          <w:tcPr>
            <w:tcW w:w="3388" w:type="pct"/>
          </w:tcPr>
          <w:p w:rsidR="00E86653" w:rsidRDefault="00284DCA">
            <w:pPr>
              <w:spacing w:line="276" w:lineRule="auto"/>
              <w:rPr>
                <w:rFonts w:ascii="仿宋" w:eastAsia="仿宋" w:hAnsi="仿宋"/>
                <w:color w:val="000000"/>
                <w:kern w:val="0"/>
              </w:rPr>
            </w:pPr>
            <w:r>
              <w:rPr>
                <w:rFonts w:ascii="仿宋" w:eastAsia="仿宋" w:hAnsi="仿宋"/>
                <w:color w:val="000000"/>
                <w:kern w:val="0"/>
              </w:rPr>
              <w:t>天津市工业企业挥发性有机物排放控制标准</w:t>
            </w:r>
          </w:p>
        </w:tc>
      </w:tr>
      <w:tr w:rsidR="00751DCF">
        <w:trPr>
          <w:trHeight w:val="229"/>
        </w:trPr>
        <w:tc>
          <w:tcPr>
            <w:tcW w:w="534" w:type="pct"/>
            <w:vAlign w:val="center"/>
          </w:tcPr>
          <w:p w:rsidR="00751DCF" w:rsidRDefault="00751DCF">
            <w:pPr>
              <w:spacing w:line="276" w:lineRule="auto"/>
              <w:jc w:val="center"/>
              <w:rPr>
                <w:rFonts w:ascii="仿宋" w:eastAsia="仿宋" w:hAnsi="仿宋"/>
                <w:color w:val="000000"/>
                <w:kern w:val="0"/>
                <w:szCs w:val="21"/>
              </w:rPr>
            </w:pPr>
            <w:r>
              <w:rPr>
                <w:rFonts w:ascii="仿宋" w:eastAsia="仿宋" w:hAnsi="仿宋" w:hint="eastAsia"/>
                <w:color w:val="000000"/>
                <w:kern w:val="0"/>
                <w:szCs w:val="21"/>
              </w:rPr>
              <w:t>5</w:t>
            </w:r>
            <w:r>
              <w:rPr>
                <w:rFonts w:ascii="仿宋" w:eastAsia="仿宋" w:hAnsi="仿宋"/>
                <w:color w:val="000000"/>
                <w:kern w:val="0"/>
                <w:szCs w:val="21"/>
              </w:rPr>
              <w:t>0</w:t>
            </w:r>
          </w:p>
        </w:tc>
        <w:tc>
          <w:tcPr>
            <w:tcW w:w="1078" w:type="pct"/>
            <w:vAlign w:val="center"/>
          </w:tcPr>
          <w:p w:rsidR="00751DCF" w:rsidRDefault="00751DCF">
            <w:pPr>
              <w:spacing w:line="276" w:lineRule="auto"/>
              <w:rPr>
                <w:rFonts w:ascii="仿宋" w:eastAsia="仿宋" w:hAnsi="仿宋"/>
                <w:color w:val="000000"/>
                <w:kern w:val="0"/>
              </w:rPr>
            </w:pPr>
          </w:p>
        </w:tc>
        <w:tc>
          <w:tcPr>
            <w:tcW w:w="3388" w:type="pct"/>
          </w:tcPr>
          <w:p w:rsidR="00751DCF" w:rsidRDefault="00751DCF">
            <w:pPr>
              <w:spacing w:line="276" w:lineRule="auto"/>
              <w:rPr>
                <w:rFonts w:ascii="仿宋" w:eastAsia="仿宋" w:hAnsi="仿宋"/>
                <w:color w:val="000000"/>
                <w:kern w:val="0"/>
              </w:rPr>
            </w:pPr>
            <w:r>
              <w:rPr>
                <w:rFonts w:ascii="仿宋" w:eastAsia="仿宋" w:hAnsi="仿宋" w:hint="eastAsia"/>
                <w:color w:val="000000"/>
                <w:kern w:val="0"/>
              </w:rPr>
              <w:t>天津市固定污染源自动监控管理办法（修订）</w:t>
            </w:r>
          </w:p>
        </w:tc>
      </w:tr>
    </w:tbl>
    <w:p w:rsidR="00E86653" w:rsidRDefault="00E86653">
      <w:pPr>
        <w:jc w:val="left"/>
        <w:rPr>
          <w:rFonts w:ascii="宋体" w:hAnsi="宋体" w:cs="宋体"/>
          <w:sz w:val="24"/>
        </w:rPr>
      </w:pPr>
    </w:p>
    <w:p w:rsidR="00E86653" w:rsidRDefault="00284DCA">
      <w:pPr>
        <w:jc w:val="left"/>
        <w:rPr>
          <w:rFonts w:ascii="宋体" w:hAnsi="宋体" w:cs="宋体"/>
          <w:sz w:val="24"/>
        </w:rPr>
      </w:pPr>
      <w:r>
        <w:rPr>
          <w:rFonts w:ascii="宋体" w:hAnsi="宋体" w:cs="宋体"/>
          <w:sz w:val="24"/>
        </w:rPr>
        <w:t>4.2国际标准和</w:t>
      </w:r>
      <w:r>
        <w:rPr>
          <w:rFonts w:ascii="宋体" w:hAnsi="宋体" w:cs="宋体" w:hint="eastAsia"/>
          <w:sz w:val="24"/>
        </w:rPr>
        <w:t>规范</w:t>
      </w:r>
    </w:p>
    <w:p w:rsidR="00E86653" w:rsidRDefault="00284DCA">
      <w:pPr>
        <w:jc w:val="center"/>
        <w:rPr>
          <w:rFonts w:ascii="仿宋" w:eastAsia="仿宋" w:hAnsi="仿宋"/>
          <w:color w:val="000000"/>
          <w:kern w:val="0"/>
          <w:szCs w:val="21"/>
        </w:rPr>
      </w:pPr>
      <w:r>
        <w:rPr>
          <w:rFonts w:ascii="仿宋" w:eastAsia="仿宋" w:hAnsi="仿宋" w:hint="eastAsia"/>
          <w:color w:val="000000"/>
          <w:kern w:val="0"/>
          <w:szCs w:val="21"/>
        </w:rPr>
        <w:t>表</w:t>
      </w:r>
      <w:r>
        <w:rPr>
          <w:rFonts w:ascii="仿宋" w:eastAsia="仿宋" w:hAnsi="仿宋"/>
          <w:color w:val="000000"/>
          <w:kern w:val="0"/>
          <w:szCs w:val="21"/>
        </w:rPr>
        <w:t>2</w:t>
      </w:r>
      <w:r>
        <w:rPr>
          <w:rFonts w:ascii="仿宋" w:eastAsia="仿宋" w:hAnsi="仿宋" w:hint="eastAsia"/>
          <w:color w:val="000000"/>
          <w:kern w:val="0"/>
          <w:szCs w:val="21"/>
        </w:rPr>
        <w:t>国际</w:t>
      </w:r>
      <w:r>
        <w:rPr>
          <w:rFonts w:ascii="仿宋" w:eastAsia="仿宋" w:hAnsi="仿宋"/>
          <w:color w:val="000000"/>
          <w:kern w:val="0"/>
          <w:szCs w:val="21"/>
        </w:rPr>
        <w:t>标准和规范</w:t>
      </w:r>
    </w:p>
    <w:tbl>
      <w:tblPr>
        <w:tblW w:w="5035"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01"/>
        <w:gridCol w:w="1673"/>
        <w:gridCol w:w="5890"/>
      </w:tblGrid>
      <w:tr w:rsidR="00E86653">
        <w:trPr>
          <w:cantSplit/>
          <w:tblHeader/>
        </w:trPr>
        <w:tc>
          <w:tcPr>
            <w:tcW w:w="479" w:type="pct"/>
            <w:vAlign w:val="center"/>
          </w:tcPr>
          <w:p w:rsidR="00E86653" w:rsidRDefault="00284DCA">
            <w:pPr>
              <w:autoSpaceDE w:val="0"/>
              <w:autoSpaceDN w:val="0"/>
              <w:spacing w:line="276" w:lineRule="auto"/>
              <w:jc w:val="center"/>
              <w:rPr>
                <w:rFonts w:ascii="仿宋" w:eastAsia="仿宋" w:hAnsi="仿宋"/>
                <w:color w:val="000000"/>
                <w:kern w:val="0"/>
                <w:szCs w:val="21"/>
              </w:rPr>
            </w:pPr>
            <w:r>
              <w:rPr>
                <w:rFonts w:ascii="仿宋" w:eastAsia="仿宋" w:hAnsi="仿宋"/>
                <w:color w:val="000000"/>
                <w:kern w:val="0"/>
                <w:szCs w:val="21"/>
              </w:rPr>
              <w:t>序号</w:t>
            </w:r>
          </w:p>
        </w:tc>
        <w:tc>
          <w:tcPr>
            <w:tcW w:w="1000" w:type="pct"/>
            <w:vAlign w:val="center"/>
          </w:tcPr>
          <w:p w:rsidR="00E86653" w:rsidRDefault="00284DCA">
            <w:pPr>
              <w:autoSpaceDE w:val="0"/>
              <w:autoSpaceDN w:val="0"/>
              <w:spacing w:line="276" w:lineRule="auto"/>
              <w:jc w:val="center"/>
              <w:rPr>
                <w:rFonts w:ascii="仿宋" w:eastAsia="仿宋" w:hAnsi="仿宋"/>
                <w:color w:val="000000"/>
                <w:kern w:val="0"/>
                <w:szCs w:val="21"/>
              </w:rPr>
            </w:pPr>
            <w:r>
              <w:rPr>
                <w:rFonts w:ascii="仿宋" w:eastAsia="仿宋" w:hAnsi="仿宋"/>
                <w:color w:val="000000"/>
                <w:kern w:val="0"/>
                <w:szCs w:val="21"/>
              </w:rPr>
              <w:t>标准编号</w:t>
            </w:r>
          </w:p>
        </w:tc>
        <w:tc>
          <w:tcPr>
            <w:tcW w:w="3521" w:type="pct"/>
          </w:tcPr>
          <w:p w:rsidR="00E86653" w:rsidRDefault="00284DCA">
            <w:pPr>
              <w:autoSpaceDE w:val="0"/>
              <w:autoSpaceDN w:val="0"/>
              <w:spacing w:line="276" w:lineRule="auto"/>
              <w:jc w:val="center"/>
              <w:rPr>
                <w:rFonts w:ascii="仿宋" w:eastAsia="仿宋" w:hAnsi="仿宋"/>
                <w:color w:val="000000"/>
                <w:kern w:val="0"/>
                <w:szCs w:val="21"/>
              </w:rPr>
            </w:pPr>
            <w:r>
              <w:rPr>
                <w:rFonts w:ascii="仿宋" w:eastAsia="仿宋" w:hAnsi="仿宋"/>
                <w:color w:val="000000"/>
                <w:kern w:val="0"/>
                <w:szCs w:val="21"/>
              </w:rPr>
              <w:t>标准名称</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ISA S 7.0.01</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Pneumatic control circuit pressure test (Ed. 1956）</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ISA S 18.1</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Specifications and guides for the use of general purpose annunciators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3</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ISA S5.1</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Instrumentation Symbols and Identification</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4</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 xml:space="preserve">AGA </w:t>
            </w:r>
            <w:proofErr w:type="spellStart"/>
            <w:r>
              <w:rPr>
                <w:rFonts w:ascii="仿宋" w:eastAsia="仿宋" w:hAnsi="仿宋"/>
                <w:color w:val="000000"/>
                <w:kern w:val="0"/>
                <w:szCs w:val="21"/>
              </w:rPr>
              <w:t>Rpt</w:t>
            </w:r>
            <w:proofErr w:type="spellEnd"/>
            <w:r>
              <w:rPr>
                <w:rFonts w:ascii="仿宋" w:eastAsia="仿宋" w:hAnsi="仿宋"/>
                <w:color w:val="000000"/>
                <w:kern w:val="0"/>
                <w:szCs w:val="21"/>
              </w:rPr>
              <w:t xml:space="preserve"> N.3</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Orifice metering of natural gas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5</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ISA-S5.2-1976</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Binary logic diagrams for process operations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6</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API 520</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 xml:space="preserve">Recommended practice for design and installation of electrical system for offshore </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7</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API 526</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Flanged steel safety relief valves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8</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API 527</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Commercial seat tightness of safety relief valves with metal to metal seats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9</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ANSI/FCI 70-2</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Control valves seat leakage</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10</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ANSI/ISA S75</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 xml:space="preserve">Control Valves </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11</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60073</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Coding of indicating devices and actuators by colors and supplementary means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12</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60079</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Electrical apparatus for explosive atmosphere</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13</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60331</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Cable fire resistance test</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14</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60332</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Flame retardant characteristics of electric cables</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15</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60529</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Degrees of protection provided by enclosure (IP code）</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16</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60534</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Industrial – process control valve</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17</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61158-2</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Digital Date communication for measurement – Fieldbus for use in industrial control system – part2: Physical layer specification and service definition</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lastRenderedPageBreak/>
              <w:t>18</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61508</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Functional safety of electrical/electronic/</w:t>
            </w:r>
          </w:p>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Programmable electronic safety related equipment</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19</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IEC 61511</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Functional safety of electrical/electronic/</w:t>
            </w:r>
          </w:p>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Programmable electronic safety related equipment</w:t>
            </w:r>
          </w:p>
        </w:tc>
      </w:tr>
      <w:tr w:rsidR="00E86653">
        <w:trPr>
          <w:cantSplit/>
        </w:trPr>
        <w:tc>
          <w:tcPr>
            <w:tcW w:w="479" w:type="pct"/>
            <w:vAlign w:val="center"/>
          </w:tcPr>
          <w:p w:rsidR="00E86653" w:rsidRDefault="00284DCA">
            <w:pPr>
              <w:spacing w:line="276" w:lineRule="auto"/>
              <w:jc w:val="center"/>
              <w:rPr>
                <w:rFonts w:ascii="仿宋" w:eastAsia="仿宋" w:hAnsi="仿宋"/>
                <w:color w:val="000000"/>
                <w:kern w:val="0"/>
                <w:szCs w:val="21"/>
              </w:rPr>
            </w:pPr>
            <w:r>
              <w:rPr>
                <w:rFonts w:ascii="仿宋" w:eastAsia="仿宋" w:hAnsi="仿宋"/>
                <w:color w:val="000000"/>
                <w:kern w:val="0"/>
                <w:szCs w:val="21"/>
              </w:rPr>
              <w:t>20</w:t>
            </w:r>
          </w:p>
        </w:tc>
        <w:tc>
          <w:tcPr>
            <w:tcW w:w="1000" w:type="pct"/>
            <w:vAlign w:val="center"/>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NEMA 250</w:t>
            </w:r>
          </w:p>
        </w:tc>
        <w:tc>
          <w:tcPr>
            <w:tcW w:w="3521" w:type="pct"/>
          </w:tcPr>
          <w:p w:rsidR="00E86653" w:rsidRDefault="00284DCA">
            <w:pPr>
              <w:spacing w:line="276" w:lineRule="auto"/>
              <w:rPr>
                <w:rFonts w:ascii="仿宋" w:eastAsia="仿宋" w:hAnsi="仿宋"/>
                <w:color w:val="000000"/>
                <w:kern w:val="0"/>
                <w:szCs w:val="21"/>
              </w:rPr>
            </w:pPr>
            <w:r>
              <w:rPr>
                <w:rFonts w:ascii="仿宋" w:eastAsia="仿宋" w:hAnsi="仿宋"/>
                <w:color w:val="000000"/>
                <w:kern w:val="0"/>
                <w:szCs w:val="21"/>
              </w:rPr>
              <w:t>Enclosures of Electrical Equipment</w:t>
            </w:r>
          </w:p>
        </w:tc>
      </w:tr>
    </w:tbl>
    <w:p w:rsidR="00E86653" w:rsidRDefault="00284DCA">
      <w:pPr>
        <w:spacing w:beforeLines="100" w:before="312" w:afterLines="100" w:after="312"/>
        <w:rPr>
          <w:rFonts w:ascii="黑体" w:eastAsia="黑体" w:hAnsi="宋体" w:cs="宋体"/>
          <w:bCs/>
          <w:sz w:val="24"/>
        </w:rPr>
      </w:pPr>
      <w:r>
        <w:rPr>
          <w:rFonts w:ascii="黑体" w:eastAsia="黑体" w:hAnsi="宋体" w:cs="宋体"/>
          <w:bCs/>
          <w:sz w:val="24"/>
        </w:rPr>
        <w:t>5</w:t>
      </w:r>
      <w:r>
        <w:rPr>
          <w:rFonts w:ascii="黑体" w:eastAsia="黑体" w:hAnsi="宋体" w:cs="宋体" w:hint="eastAsia"/>
          <w:bCs/>
          <w:sz w:val="24"/>
        </w:rPr>
        <w:t>一般规定</w:t>
      </w:r>
    </w:p>
    <w:p w:rsidR="00E86653" w:rsidRDefault="00284DCA">
      <w:pPr>
        <w:spacing w:line="360" w:lineRule="auto"/>
        <w:ind w:firstLineChars="177" w:firstLine="425"/>
        <w:rPr>
          <w:rFonts w:ascii="宋体" w:hAnsi="宋体" w:cs="宋体"/>
          <w:sz w:val="24"/>
        </w:rPr>
      </w:pPr>
      <w:r>
        <w:rPr>
          <w:rFonts w:ascii="宋体" w:hAnsi="宋体" w:cs="宋体"/>
          <w:sz w:val="24"/>
        </w:rPr>
        <w:t>(1) 仪表</w:t>
      </w:r>
      <w:r>
        <w:rPr>
          <w:rFonts w:ascii="宋体" w:hAnsi="宋体" w:cs="宋体" w:hint="eastAsia"/>
          <w:sz w:val="24"/>
        </w:rPr>
        <w:t>阀门等</w:t>
      </w:r>
      <w:r>
        <w:rPr>
          <w:rFonts w:ascii="宋体" w:hAnsi="宋体" w:cs="宋体"/>
          <w:sz w:val="24"/>
        </w:rPr>
        <w:t>自控设备选型应根据</w:t>
      </w:r>
      <w:r>
        <w:rPr>
          <w:rFonts w:ascii="宋体" w:hAnsi="宋体" w:cs="宋体" w:hint="eastAsia"/>
          <w:sz w:val="24"/>
        </w:rPr>
        <w:t>成套单元</w:t>
      </w:r>
      <w:r>
        <w:rPr>
          <w:rFonts w:ascii="宋体" w:hAnsi="宋体" w:cs="宋体"/>
          <w:sz w:val="24"/>
        </w:rPr>
        <w:t>的生产规模、流程特点、操作要求和自动控制水平，选择技术先进、性能可靠、价格合理、售后服务和技术支持良好的仪表</w:t>
      </w:r>
      <w:r>
        <w:rPr>
          <w:rFonts w:ascii="宋体" w:hAnsi="宋体" w:cs="宋体" w:hint="eastAsia"/>
          <w:sz w:val="24"/>
        </w:rPr>
        <w:t>阀门等</w:t>
      </w:r>
      <w:r>
        <w:rPr>
          <w:rFonts w:ascii="宋体" w:hAnsi="宋体" w:cs="宋体"/>
          <w:sz w:val="24"/>
        </w:rPr>
        <w:t>自控设备。</w:t>
      </w:r>
    </w:p>
    <w:p w:rsidR="00E86653" w:rsidRDefault="00284DCA">
      <w:pPr>
        <w:spacing w:line="360" w:lineRule="auto"/>
        <w:ind w:firstLineChars="177" w:firstLine="425"/>
        <w:rPr>
          <w:rFonts w:ascii="宋体" w:hAnsi="宋体" w:cs="宋体"/>
          <w:sz w:val="24"/>
        </w:rPr>
      </w:pPr>
      <w:r>
        <w:rPr>
          <w:rFonts w:ascii="宋体" w:hAnsi="宋体" w:cs="宋体"/>
          <w:sz w:val="24"/>
        </w:rPr>
        <w:t>(2) 现场仪表选用电子式。除调节阀和执行机构外，应避免使用现场型气动指示、控制用仪表。现场仪表尽可能采用具有通讯功能的智能仪表，仪表的故障诊断、调校等功能，通过专用的仪表管理</w:t>
      </w:r>
      <w:r>
        <w:rPr>
          <w:rFonts w:ascii="宋体" w:hAnsi="宋体" w:cs="宋体" w:hint="eastAsia"/>
          <w:sz w:val="24"/>
        </w:rPr>
        <w:t>系统</w:t>
      </w:r>
      <w:r>
        <w:rPr>
          <w:rFonts w:ascii="宋体" w:hAnsi="宋体" w:cs="宋体"/>
          <w:sz w:val="24"/>
        </w:rPr>
        <w:t>来实现。</w:t>
      </w:r>
    </w:p>
    <w:p w:rsidR="00E86653" w:rsidRDefault="00284DCA">
      <w:pPr>
        <w:spacing w:line="360" w:lineRule="auto"/>
        <w:ind w:firstLineChars="177" w:firstLine="425"/>
        <w:rPr>
          <w:rFonts w:ascii="宋体" w:hAnsi="宋体" w:cs="宋体"/>
          <w:sz w:val="24"/>
        </w:rPr>
      </w:pPr>
      <w:r>
        <w:rPr>
          <w:rFonts w:ascii="宋体" w:hAnsi="宋体" w:cs="宋体"/>
          <w:sz w:val="24"/>
        </w:rPr>
        <w:t>原则上直接与DCS、SIS等系统相连的现场电子式仪表，采用4～20mADC叠加数字信号的HART通信协议。</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 (3) 对于安全或可靠性要求比较高的重要场合，检测仪表要考虑冗余，一般采用“三取二”。</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(4) 现场安装的变送器带输出信号指示。现场安装的电子式仪表至少满足IEC60529 和GB4208 标准规定的IP65 的防护等级；其他现场仪表至少满足IP55的防护等级。安装在地下管道的仪表及阀门防护等级一般为IP68。</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 xml:space="preserve">(5) </w:t>
      </w:r>
      <w:r w:rsidR="003A7E47" w:rsidRPr="00EB2C68">
        <w:rPr>
          <w:rFonts w:ascii="宋体" w:hAnsi="宋体" w:cs="宋体" w:hint="eastAsia"/>
          <w:sz w:val="24"/>
        </w:rPr>
        <w:t>所有现场安装的电子式仪表应根据危险区域的等级划分，选用符合IEC60079标准或GB3836和GB12476标准，具有国家授权防爆认证机构颁发的《产品防爆合格证》的产品。</w:t>
      </w:r>
      <w:r w:rsidR="003A7E47" w:rsidRPr="00EB2C68">
        <w:rPr>
          <w:rFonts w:ascii="宋体" w:hAnsi="宋体" w:cs="宋体" w:hint="eastAsia"/>
          <w:b/>
          <w:sz w:val="24"/>
        </w:rPr>
        <w:t>气体防爆：</w:t>
      </w:r>
      <w:r w:rsidR="003A7E47" w:rsidRPr="00EB2C68">
        <w:rPr>
          <w:rFonts w:ascii="宋体" w:hAnsi="宋体" w:cs="宋体"/>
          <w:sz w:val="24"/>
        </w:rPr>
        <w:t>安装在0 区内的电子式仪表选用本质安全型仪表（Ex</w:t>
      </w:r>
      <w:r w:rsidR="003A7E47">
        <w:rPr>
          <w:rFonts w:ascii="宋体" w:hAnsi="宋体" w:cs="宋体"/>
          <w:sz w:val="24"/>
        </w:rPr>
        <w:t xml:space="preserve"> </w:t>
      </w:r>
      <w:proofErr w:type="spellStart"/>
      <w:r w:rsidR="003A7E47" w:rsidRPr="00EB2C68">
        <w:rPr>
          <w:rFonts w:ascii="宋体" w:hAnsi="宋体" w:cs="宋体"/>
          <w:sz w:val="24"/>
        </w:rPr>
        <w:t>ia</w:t>
      </w:r>
      <w:proofErr w:type="spellEnd"/>
      <w:r w:rsidR="003A7E47" w:rsidRPr="00EB2C68">
        <w:rPr>
          <w:rFonts w:ascii="宋体" w:hAnsi="宋体" w:cs="宋体"/>
          <w:sz w:val="24"/>
        </w:rPr>
        <w:t>），安装在1区和2区的电子式仪表选用隔爆型（Ex</w:t>
      </w:r>
      <w:r w:rsidR="003A7E47">
        <w:rPr>
          <w:rFonts w:ascii="宋体" w:hAnsi="宋体" w:cs="宋体"/>
          <w:sz w:val="24"/>
        </w:rPr>
        <w:t xml:space="preserve"> </w:t>
      </w:r>
      <w:r w:rsidR="003A7E47" w:rsidRPr="00EB2C68">
        <w:rPr>
          <w:rFonts w:ascii="宋体" w:hAnsi="宋体" w:cs="宋体"/>
          <w:sz w:val="24"/>
        </w:rPr>
        <w:t>d）</w:t>
      </w:r>
      <w:r w:rsidR="003A7E47" w:rsidRPr="00EB2C68">
        <w:rPr>
          <w:rFonts w:ascii="宋体" w:hAnsi="宋体" w:cs="宋体" w:hint="eastAsia"/>
          <w:sz w:val="24"/>
        </w:rPr>
        <w:t>和</w:t>
      </w:r>
      <w:proofErr w:type="gramStart"/>
      <w:r w:rsidR="003A7E47" w:rsidRPr="00EB2C68">
        <w:rPr>
          <w:rFonts w:ascii="宋体" w:hAnsi="宋体" w:cs="宋体"/>
          <w:sz w:val="24"/>
        </w:rPr>
        <w:t>本安型</w:t>
      </w:r>
      <w:proofErr w:type="gramEnd"/>
      <w:r w:rsidR="003A7E47" w:rsidRPr="00EB2C68">
        <w:rPr>
          <w:rFonts w:ascii="宋体" w:hAnsi="宋体" w:cs="宋体"/>
          <w:sz w:val="24"/>
        </w:rPr>
        <w:t>（Ex</w:t>
      </w:r>
      <w:r w:rsidR="003A7E47">
        <w:rPr>
          <w:rFonts w:ascii="宋体" w:hAnsi="宋体" w:cs="宋体"/>
          <w:sz w:val="24"/>
        </w:rPr>
        <w:t xml:space="preserve"> </w:t>
      </w:r>
      <w:proofErr w:type="spellStart"/>
      <w:r w:rsidR="003A7E47" w:rsidRPr="00EB2C68">
        <w:rPr>
          <w:rFonts w:ascii="宋体" w:hAnsi="宋体" w:cs="宋体"/>
          <w:sz w:val="24"/>
        </w:rPr>
        <w:t>ia</w:t>
      </w:r>
      <w:proofErr w:type="spellEnd"/>
      <w:r w:rsidR="003A7E47" w:rsidRPr="00EB2C68">
        <w:rPr>
          <w:rFonts w:ascii="宋体" w:hAnsi="宋体" w:cs="宋体"/>
          <w:sz w:val="24"/>
        </w:rPr>
        <w:t>）仪表。选用</w:t>
      </w:r>
      <w:proofErr w:type="gramStart"/>
      <w:r w:rsidR="003A7E47" w:rsidRPr="00EB2C68">
        <w:rPr>
          <w:rFonts w:ascii="宋体" w:hAnsi="宋体" w:cs="宋体"/>
          <w:sz w:val="24"/>
        </w:rPr>
        <w:t>本安型</w:t>
      </w:r>
      <w:proofErr w:type="gramEnd"/>
      <w:r w:rsidR="003A7E47" w:rsidRPr="00EB2C68">
        <w:rPr>
          <w:rFonts w:ascii="宋体" w:hAnsi="宋体" w:cs="宋体"/>
          <w:sz w:val="24"/>
        </w:rPr>
        <w:t>（Ex</w:t>
      </w:r>
      <w:r w:rsidR="003A7E47">
        <w:rPr>
          <w:rFonts w:ascii="宋体" w:hAnsi="宋体" w:cs="宋体"/>
          <w:sz w:val="24"/>
        </w:rPr>
        <w:t xml:space="preserve"> </w:t>
      </w:r>
      <w:proofErr w:type="spellStart"/>
      <w:r w:rsidR="003A7E47" w:rsidRPr="00EB2C68">
        <w:rPr>
          <w:rFonts w:ascii="宋体" w:hAnsi="宋体" w:cs="宋体"/>
          <w:sz w:val="24"/>
        </w:rPr>
        <w:t>ia</w:t>
      </w:r>
      <w:proofErr w:type="spellEnd"/>
      <w:r w:rsidR="003A7E47" w:rsidRPr="00EB2C68">
        <w:rPr>
          <w:rFonts w:ascii="宋体" w:hAnsi="宋体" w:cs="宋体"/>
          <w:sz w:val="24"/>
        </w:rPr>
        <w:t>）仪表采用隔离型安全栅。安装防爆危险区的仪表接线箱优先选择</w:t>
      </w:r>
      <w:proofErr w:type="gramStart"/>
      <w:r w:rsidR="003A7E47" w:rsidRPr="00EB2C68">
        <w:rPr>
          <w:rFonts w:ascii="宋体" w:hAnsi="宋体" w:cs="宋体"/>
          <w:sz w:val="24"/>
        </w:rPr>
        <w:t>增安型</w:t>
      </w:r>
      <w:proofErr w:type="gramEnd"/>
      <w:r w:rsidR="003A7E47" w:rsidRPr="00EB2C68">
        <w:rPr>
          <w:rFonts w:ascii="宋体" w:hAnsi="宋体" w:cs="宋体"/>
          <w:sz w:val="24"/>
        </w:rPr>
        <w:t>（Ex</w:t>
      </w:r>
      <w:r w:rsidR="003A7E47">
        <w:rPr>
          <w:rFonts w:ascii="宋体" w:hAnsi="宋体" w:cs="宋体"/>
          <w:sz w:val="24"/>
        </w:rPr>
        <w:t xml:space="preserve"> </w:t>
      </w:r>
      <w:r w:rsidR="003A7E47" w:rsidRPr="00EB2C68">
        <w:rPr>
          <w:rFonts w:ascii="宋体" w:hAnsi="宋体" w:cs="宋体"/>
          <w:sz w:val="24"/>
        </w:rPr>
        <w:t>e），也可采用隔爆型（Ex</w:t>
      </w:r>
      <w:r w:rsidR="003A7E47">
        <w:rPr>
          <w:rFonts w:ascii="宋体" w:hAnsi="宋体" w:cs="宋体"/>
          <w:sz w:val="24"/>
        </w:rPr>
        <w:t xml:space="preserve"> </w:t>
      </w:r>
      <w:r w:rsidR="003A7E47" w:rsidRPr="00EB2C68">
        <w:rPr>
          <w:rFonts w:ascii="宋体" w:hAnsi="宋体" w:cs="宋体"/>
          <w:sz w:val="24"/>
        </w:rPr>
        <w:t>d）。在1区和2区</w:t>
      </w:r>
      <w:r w:rsidR="003A7E47" w:rsidRPr="00EB2C68">
        <w:rPr>
          <w:rFonts w:ascii="宋体" w:hAnsi="宋体" w:cs="宋体" w:hint="eastAsia"/>
          <w:sz w:val="24"/>
        </w:rPr>
        <w:t>参与SIS</w:t>
      </w:r>
      <w:proofErr w:type="gramStart"/>
      <w:r w:rsidR="003A7E47" w:rsidRPr="00EB2C68">
        <w:rPr>
          <w:rFonts w:ascii="宋体" w:hAnsi="宋体" w:cs="宋体" w:hint="eastAsia"/>
          <w:sz w:val="24"/>
        </w:rPr>
        <w:t>联锁</w:t>
      </w:r>
      <w:proofErr w:type="gramEnd"/>
      <w:r w:rsidR="003A7E47" w:rsidRPr="00EB2C68">
        <w:rPr>
          <w:rFonts w:ascii="宋体" w:hAnsi="宋体" w:cs="宋体" w:hint="eastAsia"/>
          <w:sz w:val="24"/>
        </w:rPr>
        <w:t>的仪表、电磁阀及限位开关优先采用隔爆型</w:t>
      </w:r>
      <w:r w:rsidR="003A7E47" w:rsidRPr="00EB2C68">
        <w:rPr>
          <w:rFonts w:ascii="宋体" w:hAnsi="宋体" w:cs="宋体"/>
          <w:sz w:val="24"/>
        </w:rPr>
        <w:t>（Ex</w:t>
      </w:r>
      <w:r w:rsidR="003A7E47">
        <w:rPr>
          <w:rFonts w:ascii="宋体" w:hAnsi="宋体" w:cs="宋体"/>
          <w:sz w:val="24"/>
        </w:rPr>
        <w:t xml:space="preserve"> </w:t>
      </w:r>
      <w:r w:rsidR="003A7E47" w:rsidRPr="00EB2C68">
        <w:rPr>
          <w:rFonts w:ascii="宋体" w:hAnsi="宋体" w:cs="宋体"/>
          <w:sz w:val="24"/>
        </w:rPr>
        <w:t>d）</w:t>
      </w:r>
      <w:r w:rsidR="003A7E47" w:rsidRPr="00EB2C68">
        <w:rPr>
          <w:rFonts w:ascii="宋体" w:hAnsi="宋体" w:cs="宋体" w:hint="eastAsia"/>
          <w:sz w:val="24"/>
        </w:rPr>
        <w:t>，其它仪表优先选用</w:t>
      </w:r>
      <w:proofErr w:type="gramStart"/>
      <w:r w:rsidR="003A7E47" w:rsidRPr="00EB2C68">
        <w:rPr>
          <w:rFonts w:ascii="宋体" w:hAnsi="宋体" w:cs="宋体" w:hint="eastAsia"/>
          <w:sz w:val="24"/>
        </w:rPr>
        <w:t>本安型</w:t>
      </w:r>
      <w:proofErr w:type="gramEnd"/>
      <w:r w:rsidR="003A7E47" w:rsidRPr="00EB2C68">
        <w:rPr>
          <w:rFonts w:ascii="宋体" w:hAnsi="宋体" w:cs="宋体"/>
          <w:sz w:val="24"/>
        </w:rPr>
        <w:t>（Ex</w:t>
      </w:r>
      <w:r w:rsidR="003A7E47">
        <w:rPr>
          <w:rFonts w:ascii="宋体" w:hAnsi="宋体" w:cs="宋体"/>
          <w:sz w:val="24"/>
        </w:rPr>
        <w:t xml:space="preserve"> </w:t>
      </w:r>
      <w:proofErr w:type="spellStart"/>
      <w:r w:rsidR="003A7E47" w:rsidRPr="00EB2C68">
        <w:rPr>
          <w:rFonts w:ascii="宋体" w:hAnsi="宋体" w:cs="宋体"/>
          <w:sz w:val="24"/>
        </w:rPr>
        <w:t>ia</w:t>
      </w:r>
      <w:proofErr w:type="spellEnd"/>
      <w:r w:rsidR="003A7E47" w:rsidRPr="00EB2C68">
        <w:rPr>
          <w:rFonts w:ascii="宋体" w:hAnsi="宋体" w:cs="宋体"/>
          <w:sz w:val="24"/>
        </w:rPr>
        <w:t>）</w:t>
      </w:r>
      <w:r w:rsidR="003A7E47" w:rsidRPr="00EB2C68">
        <w:rPr>
          <w:rFonts w:ascii="宋体" w:hAnsi="宋体" w:cs="宋体" w:hint="eastAsia"/>
          <w:sz w:val="24"/>
        </w:rPr>
        <w:t>。</w:t>
      </w:r>
      <w:r w:rsidR="003A7E47" w:rsidRPr="00EB2C68">
        <w:rPr>
          <w:rFonts w:ascii="宋体" w:hAnsi="宋体" w:cs="宋体" w:hint="eastAsia"/>
          <w:b/>
          <w:sz w:val="24"/>
        </w:rPr>
        <w:t>粉尘防爆:</w:t>
      </w:r>
      <w:r w:rsidR="003A7E47" w:rsidRPr="00EB2C68">
        <w:rPr>
          <w:rFonts w:ascii="宋体" w:hAnsi="宋体" w:cs="宋体" w:hint="eastAsia"/>
          <w:sz w:val="24"/>
        </w:rPr>
        <w:t>安装在20区内的电子仪表应选用</w:t>
      </w:r>
      <w:proofErr w:type="gramStart"/>
      <w:r w:rsidR="003A7E47" w:rsidRPr="00EB2C68">
        <w:rPr>
          <w:rFonts w:ascii="宋体" w:hAnsi="宋体" w:cs="宋体" w:hint="eastAsia"/>
          <w:sz w:val="24"/>
        </w:rPr>
        <w:t>本安型</w:t>
      </w:r>
      <w:proofErr w:type="gramEnd"/>
      <w:r w:rsidR="003A7E47" w:rsidRPr="00EB2C68">
        <w:rPr>
          <w:rFonts w:ascii="宋体" w:hAnsi="宋体" w:cs="宋体" w:hint="eastAsia"/>
          <w:sz w:val="24"/>
        </w:rPr>
        <w:t>仪表(</w:t>
      </w:r>
      <w:proofErr w:type="spellStart"/>
      <w:r w:rsidR="003A7E47" w:rsidRPr="00EB2C68">
        <w:rPr>
          <w:rFonts w:ascii="宋体" w:hAnsi="宋体" w:cs="宋体" w:hint="eastAsia"/>
          <w:sz w:val="24"/>
        </w:rPr>
        <w:t>Ex</w:t>
      </w:r>
      <w:r w:rsidR="003A7E47">
        <w:rPr>
          <w:rFonts w:ascii="宋体" w:hAnsi="宋体" w:cs="宋体"/>
          <w:sz w:val="24"/>
        </w:rPr>
        <w:t xml:space="preserve"> </w:t>
      </w:r>
      <w:r w:rsidR="003A7E47" w:rsidRPr="00EB2C68">
        <w:rPr>
          <w:rFonts w:ascii="宋体" w:hAnsi="宋体" w:cs="宋体" w:hint="eastAsia"/>
          <w:sz w:val="24"/>
        </w:rPr>
        <w:t>ia</w:t>
      </w:r>
      <w:proofErr w:type="spellEnd"/>
      <w:r w:rsidR="003A7E47">
        <w:rPr>
          <w:rFonts w:ascii="宋体" w:hAnsi="宋体" w:cs="宋体"/>
          <w:sz w:val="24"/>
        </w:rPr>
        <w:t xml:space="preserve"> </w:t>
      </w:r>
      <w:r w:rsidR="003A7E47" w:rsidRPr="00EB2C68">
        <w:rPr>
          <w:rFonts w:ascii="宋体" w:hAnsi="宋体" w:cs="宋体" w:hint="eastAsia"/>
          <w:sz w:val="24"/>
        </w:rPr>
        <w:t>Da)配隔离式安全栅，</w:t>
      </w:r>
      <w:proofErr w:type="gramStart"/>
      <w:r w:rsidR="003A7E47" w:rsidRPr="00EB2C68">
        <w:rPr>
          <w:rFonts w:ascii="宋体" w:hAnsi="宋体" w:cs="宋体" w:hint="eastAsia"/>
          <w:sz w:val="24"/>
        </w:rPr>
        <w:t>无本安型时宜</w:t>
      </w:r>
      <w:proofErr w:type="gramEnd"/>
      <w:r w:rsidR="003A7E47" w:rsidRPr="00EB2C68">
        <w:rPr>
          <w:rFonts w:ascii="宋体" w:hAnsi="宋体" w:cs="宋体" w:hint="eastAsia"/>
          <w:sz w:val="24"/>
        </w:rPr>
        <w:t>选用外壳保护型(Ex</w:t>
      </w:r>
      <w:r w:rsidR="003A7E47">
        <w:rPr>
          <w:rFonts w:ascii="宋体" w:hAnsi="宋体" w:cs="宋体"/>
          <w:sz w:val="24"/>
        </w:rPr>
        <w:t xml:space="preserve"> </w:t>
      </w:r>
      <w:r w:rsidR="003A7E47" w:rsidRPr="00EB2C68">
        <w:rPr>
          <w:rFonts w:ascii="宋体" w:hAnsi="宋体" w:cs="宋体" w:hint="eastAsia"/>
          <w:sz w:val="24"/>
        </w:rPr>
        <w:t>ta</w:t>
      </w:r>
      <w:r w:rsidR="003A7E47">
        <w:rPr>
          <w:rFonts w:ascii="宋体" w:hAnsi="宋体" w:cs="宋体"/>
          <w:sz w:val="24"/>
        </w:rPr>
        <w:t xml:space="preserve"> </w:t>
      </w:r>
      <w:r w:rsidR="003A7E47" w:rsidRPr="00EB2C68">
        <w:rPr>
          <w:rFonts w:ascii="宋体" w:hAnsi="宋体" w:cs="宋体" w:hint="eastAsia"/>
          <w:sz w:val="24"/>
        </w:rPr>
        <w:t>Da)。安装在21和22区内的电子仪表应选用</w:t>
      </w:r>
      <w:proofErr w:type="gramStart"/>
      <w:r w:rsidR="003A7E47" w:rsidRPr="00EB2C68">
        <w:rPr>
          <w:rFonts w:ascii="宋体" w:hAnsi="宋体" w:cs="宋体" w:hint="eastAsia"/>
          <w:sz w:val="24"/>
        </w:rPr>
        <w:t>本安型</w:t>
      </w:r>
      <w:proofErr w:type="gramEnd"/>
      <w:r w:rsidR="003A7E47" w:rsidRPr="00EB2C68">
        <w:rPr>
          <w:rFonts w:ascii="宋体" w:hAnsi="宋体" w:cs="宋体" w:hint="eastAsia"/>
          <w:sz w:val="24"/>
        </w:rPr>
        <w:t>仪表(</w:t>
      </w:r>
      <w:proofErr w:type="spellStart"/>
      <w:r w:rsidR="003A7E47" w:rsidRPr="00EB2C68">
        <w:rPr>
          <w:rFonts w:ascii="宋体" w:hAnsi="宋体" w:cs="宋体" w:hint="eastAsia"/>
          <w:sz w:val="24"/>
        </w:rPr>
        <w:t>Ex</w:t>
      </w:r>
      <w:r w:rsidR="003A7E47">
        <w:rPr>
          <w:rFonts w:ascii="宋体" w:hAnsi="宋体" w:cs="宋体"/>
          <w:sz w:val="24"/>
        </w:rPr>
        <w:t xml:space="preserve"> </w:t>
      </w:r>
      <w:r w:rsidR="003A7E47" w:rsidRPr="00EB2C68">
        <w:rPr>
          <w:rFonts w:ascii="宋体" w:hAnsi="宋体" w:cs="宋体" w:hint="eastAsia"/>
          <w:sz w:val="24"/>
        </w:rPr>
        <w:t>ia</w:t>
      </w:r>
      <w:proofErr w:type="spellEnd"/>
      <w:r w:rsidR="003A7E47">
        <w:rPr>
          <w:rFonts w:ascii="宋体" w:hAnsi="宋体" w:cs="宋体"/>
          <w:sz w:val="24"/>
        </w:rPr>
        <w:t xml:space="preserve"> </w:t>
      </w:r>
      <w:r w:rsidR="003A7E47" w:rsidRPr="00EB2C68">
        <w:rPr>
          <w:rFonts w:ascii="宋体" w:hAnsi="宋体" w:cs="宋体" w:hint="eastAsia"/>
          <w:sz w:val="24"/>
        </w:rPr>
        <w:t>Da或</w:t>
      </w:r>
      <w:r w:rsidR="003A7E47">
        <w:rPr>
          <w:rFonts w:ascii="宋体" w:hAnsi="宋体" w:cs="宋体" w:hint="eastAsia"/>
          <w:sz w:val="24"/>
        </w:rPr>
        <w:t>Ex</w:t>
      </w:r>
      <w:r w:rsidR="003A7E47">
        <w:rPr>
          <w:rFonts w:ascii="宋体" w:hAnsi="宋体" w:cs="宋体"/>
          <w:sz w:val="24"/>
        </w:rPr>
        <w:t xml:space="preserve"> </w:t>
      </w:r>
      <w:proofErr w:type="spellStart"/>
      <w:r w:rsidR="003A7E47" w:rsidRPr="00EB2C68">
        <w:rPr>
          <w:rFonts w:ascii="宋体" w:hAnsi="宋体" w:cs="宋体" w:hint="eastAsia"/>
          <w:sz w:val="24"/>
        </w:rPr>
        <w:t>ib</w:t>
      </w:r>
      <w:proofErr w:type="spellEnd"/>
      <w:r w:rsidR="003A7E47">
        <w:rPr>
          <w:rFonts w:ascii="宋体" w:hAnsi="宋体" w:cs="宋体"/>
          <w:sz w:val="24"/>
        </w:rPr>
        <w:t xml:space="preserve"> </w:t>
      </w:r>
      <w:r w:rsidR="003A7E47" w:rsidRPr="00EB2C68">
        <w:rPr>
          <w:rFonts w:ascii="宋体" w:hAnsi="宋体" w:cs="宋体" w:hint="eastAsia"/>
          <w:sz w:val="24"/>
        </w:rPr>
        <w:t>Db)配隔离</w:t>
      </w:r>
      <w:r w:rsidR="003A7E47" w:rsidRPr="00EB2C68">
        <w:rPr>
          <w:rFonts w:ascii="宋体" w:hAnsi="宋体" w:cs="宋体" w:hint="eastAsia"/>
          <w:sz w:val="24"/>
        </w:rPr>
        <w:lastRenderedPageBreak/>
        <w:t>式安全栅，</w:t>
      </w:r>
      <w:proofErr w:type="gramStart"/>
      <w:r w:rsidR="003A7E47" w:rsidRPr="00EB2C68">
        <w:rPr>
          <w:rFonts w:ascii="宋体" w:hAnsi="宋体" w:cs="宋体" w:hint="eastAsia"/>
          <w:sz w:val="24"/>
        </w:rPr>
        <w:t>无本安型时宜</w:t>
      </w:r>
      <w:proofErr w:type="gramEnd"/>
      <w:r w:rsidR="003A7E47" w:rsidRPr="00EB2C68">
        <w:rPr>
          <w:rFonts w:ascii="宋体" w:hAnsi="宋体" w:cs="宋体" w:hint="eastAsia"/>
          <w:sz w:val="24"/>
        </w:rPr>
        <w:t>选用外壳保护型(Ex</w:t>
      </w:r>
      <w:r w:rsidR="003A7E47">
        <w:rPr>
          <w:rFonts w:ascii="宋体" w:hAnsi="宋体" w:cs="宋体"/>
          <w:sz w:val="24"/>
        </w:rPr>
        <w:t xml:space="preserve"> </w:t>
      </w:r>
      <w:r w:rsidR="003A7E47" w:rsidRPr="00EB2C68">
        <w:rPr>
          <w:rFonts w:ascii="宋体" w:hAnsi="宋体" w:cs="宋体" w:hint="eastAsia"/>
          <w:sz w:val="24"/>
        </w:rPr>
        <w:t>ta</w:t>
      </w:r>
      <w:r w:rsidR="003A7E47">
        <w:rPr>
          <w:rFonts w:ascii="宋体" w:hAnsi="宋体" w:cs="宋体"/>
          <w:sz w:val="24"/>
        </w:rPr>
        <w:t xml:space="preserve"> </w:t>
      </w:r>
      <w:r w:rsidR="003A7E47" w:rsidRPr="00EB2C68">
        <w:rPr>
          <w:rFonts w:ascii="宋体" w:hAnsi="宋体" w:cs="宋体" w:hint="eastAsia"/>
          <w:sz w:val="24"/>
        </w:rPr>
        <w:t>Da或Ex</w:t>
      </w:r>
      <w:r w:rsidR="003A7E47">
        <w:rPr>
          <w:rFonts w:ascii="宋体" w:hAnsi="宋体" w:cs="宋体"/>
          <w:sz w:val="24"/>
        </w:rPr>
        <w:t xml:space="preserve"> </w:t>
      </w:r>
      <w:proofErr w:type="spellStart"/>
      <w:r w:rsidR="003A7E47" w:rsidRPr="00EB2C68">
        <w:rPr>
          <w:rFonts w:ascii="宋体" w:hAnsi="宋体" w:cs="宋体" w:hint="eastAsia"/>
          <w:sz w:val="24"/>
        </w:rPr>
        <w:t>tb</w:t>
      </w:r>
      <w:proofErr w:type="spellEnd"/>
      <w:r w:rsidR="003A7E47">
        <w:rPr>
          <w:rFonts w:ascii="宋体" w:hAnsi="宋体" w:cs="宋体"/>
          <w:sz w:val="24"/>
        </w:rPr>
        <w:t xml:space="preserve"> </w:t>
      </w:r>
      <w:r w:rsidR="003A7E47" w:rsidRPr="00EB2C68">
        <w:rPr>
          <w:rFonts w:ascii="宋体" w:hAnsi="宋体" w:cs="宋体" w:hint="eastAsia"/>
          <w:sz w:val="24"/>
        </w:rPr>
        <w:t>Db)。安装在21和22区的仪表接线箱，</w:t>
      </w:r>
      <w:proofErr w:type="gramStart"/>
      <w:r w:rsidR="003A7E47" w:rsidRPr="00EB2C68">
        <w:rPr>
          <w:rFonts w:ascii="宋体" w:hAnsi="宋体" w:cs="宋体" w:hint="eastAsia"/>
          <w:sz w:val="24"/>
        </w:rPr>
        <w:t>本安回路</w:t>
      </w:r>
      <w:proofErr w:type="gramEnd"/>
      <w:r w:rsidR="003A7E47" w:rsidRPr="00EB2C68">
        <w:rPr>
          <w:rFonts w:ascii="宋体" w:hAnsi="宋体" w:cs="宋体" w:hint="eastAsia"/>
          <w:sz w:val="24"/>
        </w:rPr>
        <w:t>应选用</w:t>
      </w:r>
      <w:proofErr w:type="gramStart"/>
      <w:r w:rsidR="003A7E47" w:rsidRPr="00EB2C68">
        <w:rPr>
          <w:rFonts w:ascii="宋体" w:hAnsi="宋体" w:cs="宋体" w:hint="eastAsia"/>
          <w:sz w:val="24"/>
        </w:rPr>
        <w:t>本安型</w:t>
      </w:r>
      <w:proofErr w:type="gramEnd"/>
      <w:r w:rsidR="003A7E47" w:rsidRPr="00EB2C68">
        <w:rPr>
          <w:rFonts w:ascii="宋体" w:hAnsi="宋体" w:cs="宋体" w:hint="eastAsia"/>
          <w:sz w:val="24"/>
        </w:rPr>
        <w:t>(</w:t>
      </w:r>
      <w:proofErr w:type="spellStart"/>
      <w:r w:rsidR="003A7E47" w:rsidRPr="00EB2C68">
        <w:rPr>
          <w:rFonts w:ascii="宋体" w:hAnsi="宋体" w:cs="宋体" w:hint="eastAsia"/>
          <w:sz w:val="24"/>
        </w:rPr>
        <w:t>Ex</w:t>
      </w:r>
      <w:r w:rsidR="003A7E47">
        <w:rPr>
          <w:rFonts w:ascii="宋体" w:hAnsi="宋体" w:cs="宋体"/>
          <w:sz w:val="24"/>
        </w:rPr>
        <w:t xml:space="preserve"> </w:t>
      </w:r>
      <w:r w:rsidR="003A7E47" w:rsidRPr="00EB2C68">
        <w:rPr>
          <w:rFonts w:ascii="宋体" w:hAnsi="宋体" w:cs="宋体" w:hint="eastAsia"/>
          <w:sz w:val="24"/>
        </w:rPr>
        <w:t>ia</w:t>
      </w:r>
      <w:proofErr w:type="spellEnd"/>
      <w:r w:rsidR="003A7E47">
        <w:rPr>
          <w:rFonts w:ascii="宋体" w:hAnsi="宋体" w:cs="宋体"/>
          <w:sz w:val="24"/>
        </w:rPr>
        <w:t xml:space="preserve"> </w:t>
      </w:r>
      <w:r w:rsidR="003A7E47" w:rsidRPr="00EB2C68">
        <w:rPr>
          <w:rFonts w:ascii="宋体" w:hAnsi="宋体" w:cs="宋体" w:hint="eastAsia"/>
          <w:sz w:val="24"/>
        </w:rPr>
        <w:t>Da或Ex</w:t>
      </w:r>
      <w:r w:rsidR="003A7E47">
        <w:rPr>
          <w:rFonts w:ascii="宋体" w:hAnsi="宋体" w:cs="宋体"/>
          <w:sz w:val="24"/>
        </w:rPr>
        <w:t xml:space="preserve"> </w:t>
      </w:r>
      <w:proofErr w:type="spellStart"/>
      <w:r w:rsidR="003A7E47" w:rsidRPr="00EB2C68">
        <w:rPr>
          <w:rFonts w:ascii="宋体" w:hAnsi="宋体" w:cs="宋体" w:hint="eastAsia"/>
          <w:sz w:val="24"/>
        </w:rPr>
        <w:t>ib</w:t>
      </w:r>
      <w:proofErr w:type="spellEnd"/>
      <w:r w:rsidR="003A7E47">
        <w:rPr>
          <w:rFonts w:ascii="宋体" w:hAnsi="宋体" w:cs="宋体"/>
          <w:sz w:val="24"/>
        </w:rPr>
        <w:t xml:space="preserve"> </w:t>
      </w:r>
      <w:r w:rsidR="003A7E47" w:rsidRPr="00EB2C68">
        <w:rPr>
          <w:rFonts w:ascii="宋体" w:hAnsi="宋体" w:cs="宋体" w:hint="eastAsia"/>
          <w:sz w:val="24"/>
        </w:rPr>
        <w:t>Db)和外壳保护型(Ex</w:t>
      </w:r>
      <w:r w:rsidR="003A7E47">
        <w:rPr>
          <w:rFonts w:ascii="宋体" w:hAnsi="宋体" w:cs="宋体"/>
          <w:sz w:val="24"/>
        </w:rPr>
        <w:t xml:space="preserve"> </w:t>
      </w:r>
      <w:r w:rsidR="003A7E47" w:rsidRPr="00EB2C68">
        <w:rPr>
          <w:rFonts w:ascii="宋体" w:hAnsi="宋体" w:cs="宋体" w:hint="eastAsia"/>
          <w:sz w:val="24"/>
        </w:rPr>
        <w:t>ta</w:t>
      </w:r>
      <w:r w:rsidR="003A7E47">
        <w:rPr>
          <w:rFonts w:ascii="宋体" w:hAnsi="宋体" w:cs="宋体"/>
          <w:sz w:val="24"/>
        </w:rPr>
        <w:t xml:space="preserve"> </w:t>
      </w:r>
      <w:r w:rsidR="003A7E47" w:rsidRPr="00EB2C68">
        <w:rPr>
          <w:rFonts w:ascii="宋体" w:hAnsi="宋体" w:cs="宋体" w:hint="eastAsia"/>
          <w:sz w:val="24"/>
        </w:rPr>
        <w:t>Da或Ex</w:t>
      </w:r>
      <w:r w:rsidR="003A7E47">
        <w:rPr>
          <w:rFonts w:ascii="宋体" w:hAnsi="宋体" w:cs="宋体"/>
          <w:sz w:val="24"/>
        </w:rPr>
        <w:t xml:space="preserve"> </w:t>
      </w:r>
      <w:proofErr w:type="spellStart"/>
      <w:r w:rsidR="003A7E47" w:rsidRPr="00EB2C68">
        <w:rPr>
          <w:rFonts w:ascii="宋体" w:hAnsi="宋体" w:cs="宋体" w:hint="eastAsia"/>
          <w:sz w:val="24"/>
        </w:rPr>
        <w:t>tb</w:t>
      </w:r>
      <w:proofErr w:type="spellEnd"/>
      <w:r w:rsidR="003A7E47">
        <w:rPr>
          <w:rFonts w:ascii="宋体" w:hAnsi="宋体" w:cs="宋体"/>
          <w:sz w:val="24"/>
        </w:rPr>
        <w:t xml:space="preserve"> </w:t>
      </w:r>
      <w:r w:rsidR="003A7E47" w:rsidRPr="00EB2C68">
        <w:rPr>
          <w:rFonts w:ascii="宋体" w:hAnsi="宋体" w:cs="宋体" w:hint="eastAsia"/>
          <w:sz w:val="24"/>
        </w:rPr>
        <w:t>Db)双重防爆认证。</w:t>
      </w:r>
      <w:proofErr w:type="gramStart"/>
      <w:r w:rsidR="003A7E47" w:rsidRPr="00EB2C68">
        <w:rPr>
          <w:rFonts w:ascii="宋体" w:hAnsi="宋体" w:cs="宋体" w:hint="eastAsia"/>
          <w:sz w:val="24"/>
        </w:rPr>
        <w:t>非本安回路</w:t>
      </w:r>
      <w:proofErr w:type="gramEnd"/>
      <w:r w:rsidR="003A7E47" w:rsidRPr="00EB2C68">
        <w:rPr>
          <w:rFonts w:ascii="宋体" w:hAnsi="宋体" w:cs="宋体" w:hint="eastAsia"/>
          <w:sz w:val="24"/>
        </w:rPr>
        <w:t>外壳保护型(Ex</w:t>
      </w:r>
      <w:r w:rsidR="003A7E47">
        <w:rPr>
          <w:rFonts w:ascii="宋体" w:hAnsi="宋体" w:cs="宋体"/>
          <w:sz w:val="24"/>
        </w:rPr>
        <w:t xml:space="preserve"> </w:t>
      </w:r>
      <w:r w:rsidR="003A7E47" w:rsidRPr="00EB2C68">
        <w:rPr>
          <w:rFonts w:ascii="宋体" w:hAnsi="宋体" w:cs="宋体" w:hint="eastAsia"/>
          <w:sz w:val="24"/>
        </w:rPr>
        <w:t>ta</w:t>
      </w:r>
      <w:r w:rsidR="003A7E47">
        <w:rPr>
          <w:rFonts w:ascii="宋体" w:hAnsi="宋体" w:cs="宋体"/>
          <w:sz w:val="24"/>
        </w:rPr>
        <w:t xml:space="preserve"> </w:t>
      </w:r>
      <w:r w:rsidR="003A7E47" w:rsidRPr="00EB2C68">
        <w:rPr>
          <w:rFonts w:ascii="宋体" w:hAnsi="宋体" w:cs="宋体" w:hint="eastAsia"/>
          <w:sz w:val="24"/>
        </w:rPr>
        <w:t>Da或Ex</w:t>
      </w:r>
      <w:r w:rsidR="003A7E47">
        <w:rPr>
          <w:rFonts w:ascii="宋体" w:hAnsi="宋体" w:cs="宋体"/>
          <w:sz w:val="24"/>
        </w:rPr>
        <w:t xml:space="preserve"> </w:t>
      </w:r>
      <w:proofErr w:type="spellStart"/>
      <w:r w:rsidR="003A7E47" w:rsidRPr="00EB2C68">
        <w:rPr>
          <w:rFonts w:ascii="宋体" w:hAnsi="宋体" w:cs="宋体" w:hint="eastAsia"/>
          <w:sz w:val="24"/>
        </w:rPr>
        <w:t>tb</w:t>
      </w:r>
      <w:proofErr w:type="spellEnd"/>
      <w:r w:rsidR="003A7E47">
        <w:rPr>
          <w:rFonts w:ascii="宋体" w:hAnsi="宋体" w:cs="宋体"/>
          <w:sz w:val="24"/>
        </w:rPr>
        <w:t xml:space="preserve"> </w:t>
      </w:r>
      <w:r w:rsidR="003A7E47" w:rsidRPr="00EB2C68">
        <w:rPr>
          <w:rFonts w:ascii="宋体" w:hAnsi="宋体" w:cs="宋体" w:hint="eastAsia"/>
          <w:sz w:val="24"/>
        </w:rPr>
        <w:t>Db)。</w:t>
      </w:r>
    </w:p>
    <w:p w:rsidR="003A7E47" w:rsidRPr="00EB2C68" w:rsidRDefault="003A7E47" w:rsidP="003A7E47">
      <w:pPr>
        <w:spacing w:line="360" w:lineRule="auto"/>
        <w:ind w:firstLineChars="177" w:firstLine="425"/>
        <w:rPr>
          <w:rFonts w:ascii="宋体" w:hAnsi="宋体" w:cs="宋体"/>
          <w:sz w:val="24"/>
        </w:rPr>
      </w:pPr>
      <w:proofErr w:type="gramStart"/>
      <w:r w:rsidRPr="00EB2C68">
        <w:rPr>
          <w:rFonts w:ascii="宋体" w:hAnsi="宋体" w:cs="宋体" w:hint="eastAsia"/>
          <w:sz w:val="24"/>
        </w:rPr>
        <w:t>选用浇封型</w:t>
      </w:r>
      <w:proofErr w:type="gramEnd"/>
      <w:r w:rsidRPr="00EB2C68">
        <w:rPr>
          <w:rFonts w:ascii="宋体" w:hAnsi="宋体" w:cs="宋体" w:hint="eastAsia"/>
          <w:sz w:val="24"/>
        </w:rPr>
        <w:t xml:space="preserve">或正压型粉尘防爆型式，必须得到业主的批准。 </w:t>
      </w:r>
    </w:p>
    <w:p w:rsidR="003A7E47" w:rsidRDefault="003A7E47" w:rsidP="003A7E47">
      <w:pPr>
        <w:spacing w:line="360" w:lineRule="auto"/>
        <w:ind w:firstLineChars="177" w:firstLine="425"/>
        <w:rPr>
          <w:rFonts w:ascii="宋体" w:hAnsi="宋体" w:cs="宋体"/>
          <w:sz w:val="24"/>
        </w:rPr>
      </w:pPr>
      <w:r w:rsidRPr="00EB2C68">
        <w:rPr>
          <w:rFonts w:ascii="宋体" w:hAnsi="宋体" w:cs="宋体" w:hint="eastAsia"/>
          <w:sz w:val="24"/>
        </w:rPr>
        <w:t>注：GB12476.1中的粉尘防爆标志与GB3836.1中的粉尘防爆标志有区别。</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(6) 现场</w:t>
      </w:r>
      <w:proofErr w:type="gramStart"/>
      <w:r>
        <w:rPr>
          <w:rFonts w:ascii="宋体" w:hAnsi="宋体" w:cs="宋体"/>
          <w:sz w:val="24"/>
        </w:rPr>
        <w:t>非本安线路和本安线路</w:t>
      </w:r>
      <w:proofErr w:type="gramEnd"/>
      <w:r>
        <w:rPr>
          <w:rFonts w:ascii="宋体" w:hAnsi="宋体" w:cs="宋体"/>
          <w:sz w:val="24"/>
        </w:rPr>
        <w:t>严格隔离，不同电压的仪表电缆应分开设置在不同的仪表槽板中，或在槽板中设隔板，同一根多芯电缆所传输的信号应为同类信号。与电气动力电缆的敷设间距严格按照规范要求，并避免与高压变频器等强干扰电缆并行敷设。</w:t>
      </w:r>
    </w:p>
    <w:p w:rsidR="005A09E4" w:rsidRPr="00EB2C68" w:rsidRDefault="00284DCA" w:rsidP="005A09E4">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(7)现场</w:t>
      </w:r>
      <w:r>
        <w:rPr>
          <w:rFonts w:ascii="宋体" w:hAnsi="宋体" w:cs="宋体" w:hint="eastAsia"/>
          <w:sz w:val="24"/>
        </w:rPr>
        <w:t>应配置仪表接线箱，</w:t>
      </w:r>
      <w:r w:rsidR="005A09E4" w:rsidRPr="00EB2C68">
        <w:rPr>
          <w:rFonts w:ascii="宋体" w:hAnsi="宋体" w:cs="宋体"/>
          <w:sz w:val="24"/>
        </w:rPr>
        <w:t>仪表按信号类型和系统类型分类进入现场接线箱，</w:t>
      </w:r>
      <w:proofErr w:type="gramStart"/>
      <w:r w:rsidR="005A09E4" w:rsidRPr="00EB2C68">
        <w:rPr>
          <w:rFonts w:ascii="宋体" w:hAnsi="宋体" w:cs="宋体"/>
          <w:sz w:val="24"/>
        </w:rPr>
        <w:t>防爆区</w:t>
      </w:r>
      <w:proofErr w:type="gramEnd"/>
      <w:r w:rsidR="005A09E4" w:rsidRPr="00EB2C68">
        <w:rPr>
          <w:rFonts w:ascii="宋体" w:hAnsi="宋体" w:cs="宋体"/>
          <w:sz w:val="24"/>
        </w:rPr>
        <w:t>选用防爆型接线箱。不同信号类型的仪表电缆应使用不同的现场接线箱，如模拟信号接线箱、电磁阀接线箱、开关信号接线箱、电源接线箱等。</w:t>
      </w:r>
    </w:p>
    <w:p w:rsidR="005A09E4" w:rsidRPr="00EB2C68" w:rsidRDefault="005A09E4" w:rsidP="005A09E4">
      <w:pPr>
        <w:spacing w:line="360" w:lineRule="auto"/>
        <w:ind w:firstLineChars="177" w:firstLine="425"/>
        <w:rPr>
          <w:rFonts w:ascii="宋体" w:hAnsi="宋体" w:cs="宋体"/>
          <w:sz w:val="24"/>
        </w:rPr>
      </w:pPr>
      <w:r w:rsidRPr="00EB2C68">
        <w:rPr>
          <w:rFonts w:ascii="宋体" w:hAnsi="宋体" w:cs="宋体"/>
          <w:sz w:val="24"/>
        </w:rPr>
        <w:t>现场接线箱宜选用不锈钢材质。</w:t>
      </w:r>
      <w:r w:rsidRPr="00EB2C68">
        <w:rPr>
          <w:rFonts w:ascii="宋体" w:hAnsi="宋体" w:cs="宋体" w:hint="eastAsia"/>
          <w:sz w:val="24"/>
        </w:rPr>
        <w:t>防护等级IP6</w:t>
      </w:r>
      <w:r w:rsidRPr="00EB2C68">
        <w:rPr>
          <w:rFonts w:ascii="宋体" w:hAnsi="宋体" w:cs="宋体"/>
          <w:sz w:val="24"/>
        </w:rPr>
        <w:t>6</w:t>
      </w:r>
      <w:r w:rsidRPr="00EB2C68">
        <w:rPr>
          <w:rFonts w:ascii="宋体" w:hAnsi="宋体" w:cs="宋体" w:hint="eastAsia"/>
          <w:sz w:val="24"/>
        </w:rPr>
        <w:t>及以上，材质为316SS，线缆下进下出，成套提供防爆电缆密封接头和呼吸阀（防爆电缆密封接头和呼吸阀具有Exe和</w:t>
      </w:r>
      <w:proofErr w:type="spellStart"/>
      <w:r w:rsidRPr="00EB2C68">
        <w:rPr>
          <w:rFonts w:ascii="宋体" w:hAnsi="宋体" w:cs="宋体" w:hint="eastAsia"/>
          <w:sz w:val="24"/>
        </w:rPr>
        <w:t>Exd</w:t>
      </w:r>
      <w:proofErr w:type="spellEnd"/>
      <w:r w:rsidRPr="00EB2C68">
        <w:rPr>
          <w:rFonts w:ascii="宋体" w:hAnsi="宋体" w:cs="宋体" w:hint="eastAsia"/>
          <w:sz w:val="24"/>
        </w:rPr>
        <w:t>双重防爆认证），接线箱带防雨槽结构，采用接管式防爆电缆密封接头。接线箱备用口应安装足够机械强度的不锈钢金属堵头。铭牌采用不锈钢制作。进口规格尺寸（G3/4）、出口规格尺寸（G2）。</w:t>
      </w:r>
    </w:p>
    <w:p w:rsidR="00E86653" w:rsidRDefault="005A09E4" w:rsidP="005A09E4">
      <w:pPr>
        <w:spacing w:line="360" w:lineRule="auto"/>
        <w:ind w:firstLineChars="177" w:firstLine="425"/>
        <w:rPr>
          <w:rFonts w:ascii="宋体" w:hAnsi="宋体" w:cs="宋体"/>
          <w:sz w:val="24"/>
        </w:rPr>
      </w:pPr>
      <w:r>
        <w:rPr>
          <w:rFonts w:ascii="宋体" w:hAnsi="宋体" w:cs="宋体"/>
          <w:sz w:val="24"/>
        </w:rPr>
        <w:t xml:space="preserve"> </w:t>
      </w:r>
      <w:r w:rsidR="00284DCA">
        <w:rPr>
          <w:rFonts w:ascii="宋体" w:hAnsi="宋体" w:cs="宋体"/>
          <w:sz w:val="24"/>
        </w:rPr>
        <w:t>(8)装置内可能泄漏或聚集可燃、有毒气体的地方，分别设有可燃、有毒气体传感变送器。</w:t>
      </w:r>
      <w:r w:rsidR="00284DCA">
        <w:rPr>
          <w:rFonts w:ascii="宋体" w:hAnsi="宋体" w:cs="宋体" w:hint="eastAsia"/>
          <w:sz w:val="24"/>
        </w:rPr>
        <w:t>可燃有毒气体检测器带现场声光报警器，信号送至现场机柜间的GDS系统，并通讯至中控室的GDS站，再从该站的DO卡输出信号到消防控制柜（主要是二级报警信号和故障信号）</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(9)根据装置工艺介质情况采取保温、保冷、隔热等措施。对于腐蚀性介质采用防腐蚀措施，仪表用材料不低于工艺配管材料。对易堵、粘稠、易聚合介质的仪表管线采用反吹和定期冲洗，检测仪表选用隔膜型式等措施。</w:t>
      </w:r>
      <w:r>
        <w:rPr>
          <w:rFonts w:ascii="宋体" w:hAnsi="宋体" w:cs="宋体" w:hint="eastAsia"/>
          <w:sz w:val="24"/>
        </w:rPr>
        <w:t>对于</w:t>
      </w:r>
      <w:proofErr w:type="gramStart"/>
      <w:r>
        <w:rPr>
          <w:rFonts w:ascii="宋体" w:hAnsi="宋体" w:cs="宋体" w:hint="eastAsia"/>
          <w:sz w:val="24"/>
        </w:rPr>
        <w:t>需要伴热的</w:t>
      </w:r>
      <w:proofErr w:type="gramEnd"/>
      <w:r>
        <w:rPr>
          <w:rFonts w:ascii="宋体" w:hAnsi="宋体" w:cs="宋体" w:hint="eastAsia"/>
          <w:sz w:val="24"/>
        </w:rPr>
        <w:t>，采用电伴热方式。</w:t>
      </w:r>
    </w:p>
    <w:p w:rsidR="00E86653" w:rsidRDefault="00284DCA">
      <w:pPr>
        <w:spacing w:line="360" w:lineRule="auto"/>
        <w:ind w:firstLineChars="177" w:firstLine="425"/>
        <w:rPr>
          <w:rFonts w:ascii="宋体" w:hAnsi="宋体" w:cs="宋体"/>
          <w:sz w:val="24"/>
        </w:rPr>
      </w:pPr>
      <w:r>
        <w:rPr>
          <w:rFonts w:ascii="宋体" w:hAnsi="宋体" w:cs="宋体"/>
          <w:sz w:val="24"/>
        </w:rPr>
        <w:t>(10)根据工程的具体情况，确定易燃﹑易爆﹑腐蚀﹑有毒﹑结晶﹑冻结﹑电磁、辐射干扰等场合的防护、防爆措施。若有放射性仪表应遵守有关放射性防护规范。所有仪表均应有永久性的防腐金属铭牌标记。</w:t>
      </w:r>
    </w:p>
    <w:p w:rsidR="00E86653" w:rsidRDefault="00284DCA">
      <w:pPr>
        <w:spacing w:line="360" w:lineRule="auto"/>
        <w:ind w:firstLineChars="177" w:firstLine="425"/>
        <w:rPr>
          <w:rFonts w:ascii="宋体" w:hAnsi="宋体" w:cs="宋体"/>
          <w:sz w:val="24"/>
        </w:rPr>
      </w:pPr>
      <w:r>
        <w:rPr>
          <w:rFonts w:ascii="宋体" w:hAnsi="宋体" w:cs="宋体" w:hint="eastAsia"/>
          <w:sz w:val="24"/>
        </w:rPr>
        <w:lastRenderedPageBreak/>
        <w:t>★</w:t>
      </w:r>
      <w:r>
        <w:rPr>
          <w:rFonts w:ascii="宋体" w:hAnsi="宋体" w:cs="宋体"/>
          <w:sz w:val="24"/>
        </w:rPr>
        <w:t>(11)</w:t>
      </w:r>
      <w:r>
        <w:rPr>
          <w:rFonts w:ascii="宋体" w:hAnsi="宋体" w:cs="宋体" w:hint="eastAsia"/>
          <w:sz w:val="24"/>
        </w:rPr>
        <w:t>仪表选型时环境温度按最高温度</w:t>
      </w:r>
      <w:r>
        <w:rPr>
          <w:rFonts w:ascii="宋体" w:hAnsi="宋体" w:cs="宋体"/>
          <w:sz w:val="24"/>
        </w:rPr>
        <w:t>3</w:t>
      </w:r>
      <w:r>
        <w:rPr>
          <w:rFonts w:ascii="宋体" w:hAnsi="宋体" w:cs="宋体" w:hint="eastAsia"/>
          <w:sz w:val="24"/>
        </w:rPr>
        <w:t>9.9摄氏度，最低温度-19.9摄氏度考虑。</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(12)</w:t>
      </w:r>
      <w:r>
        <w:rPr>
          <w:rFonts w:ascii="宋体" w:hAnsi="宋体" w:cs="宋体" w:hint="eastAsia"/>
          <w:sz w:val="24"/>
        </w:rPr>
        <w:t>现场仪表需设置电涌保护器。如遇安装位置及条件受限的情况下，请与甲方沟通后决定。</w:t>
      </w:r>
    </w:p>
    <w:p w:rsidR="00E86653" w:rsidRDefault="00284DCA">
      <w:pPr>
        <w:spacing w:line="360" w:lineRule="auto"/>
        <w:ind w:firstLineChars="177" w:firstLine="425"/>
        <w:rPr>
          <w:rFonts w:ascii="宋体" w:hAnsi="宋体" w:cs="宋体"/>
          <w:sz w:val="24"/>
        </w:rPr>
      </w:pPr>
      <w:r>
        <w:rPr>
          <w:rFonts w:ascii="宋体" w:hAnsi="宋体" w:cs="宋体"/>
          <w:sz w:val="24"/>
        </w:rPr>
        <w:t>(13)需要现场供电的仪表采用24VDC电源供电(冗余UPS)，特殊仪表可采用220VAC电源供电(冗余UPS)。</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(14)SIS系统设计成故障安全型，系统用检测元件、继电器及最终元件在正常状态时应是励磁的，在</w:t>
      </w:r>
      <w:proofErr w:type="gramStart"/>
      <w:r>
        <w:rPr>
          <w:rFonts w:ascii="宋体" w:hAnsi="宋体" w:cs="宋体"/>
          <w:sz w:val="24"/>
        </w:rPr>
        <w:t>联锁</w:t>
      </w:r>
      <w:proofErr w:type="gramEnd"/>
      <w:r>
        <w:rPr>
          <w:rFonts w:ascii="宋体" w:hAnsi="宋体" w:cs="宋体"/>
          <w:sz w:val="24"/>
        </w:rPr>
        <w:t>状态时应是非励磁的。</w:t>
      </w:r>
      <w:r>
        <w:rPr>
          <w:rFonts w:ascii="宋体" w:hAnsi="宋体" w:cs="宋体" w:hint="eastAsia"/>
          <w:sz w:val="24"/>
        </w:rPr>
        <w:t>参与SIS</w:t>
      </w:r>
      <w:proofErr w:type="gramStart"/>
      <w:r>
        <w:rPr>
          <w:rFonts w:ascii="宋体" w:hAnsi="宋体" w:cs="宋体" w:hint="eastAsia"/>
          <w:sz w:val="24"/>
        </w:rPr>
        <w:t>联锁</w:t>
      </w:r>
      <w:proofErr w:type="gramEnd"/>
      <w:r>
        <w:rPr>
          <w:rFonts w:ascii="宋体" w:hAnsi="宋体" w:cs="宋体" w:hint="eastAsia"/>
          <w:sz w:val="24"/>
        </w:rPr>
        <w:t>的仪表注明SIL等级。</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(15)对于同一参数需分别输入DCS和SIS系统的情况，分别设置独立的一次仪表。</w:t>
      </w:r>
    </w:p>
    <w:p w:rsidR="00E86653" w:rsidRDefault="00284DCA">
      <w:pPr>
        <w:spacing w:line="360" w:lineRule="auto"/>
        <w:ind w:firstLineChars="177" w:firstLine="425"/>
        <w:rPr>
          <w:rFonts w:ascii="宋体" w:hAnsi="宋体" w:cs="宋体"/>
          <w:sz w:val="24"/>
        </w:rPr>
      </w:pPr>
      <w:r>
        <w:rPr>
          <w:rFonts w:ascii="宋体" w:hAnsi="宋体" w:cs="宋体"/>
          <w:sz w:val="24"/>
        </w:rPr>
        <w:t>(16) 现场盘、仪表电缆桥架、仪表设备、仪表接线箱和仪表密封接头的仪表安全接地在现场通过框架直接与电气接地网连接；仪表的信号接地应在仪表控制机柜侧接至仪表信号接地汇流条上。</w:t>
      </w:r>
    </w:p>
    <w:p w:rsidR="00E86653" w:rsidRDefault="00284DCA">
      <w:pPr>
        <w:spacing w:line="360" w:lineRule="auto"/>
        <w:ind w:firstLineChars="177" w:firstLine="425"/>
        <w:rPr>
          <w:rFonts w:ascii="宋体" w:hAnsi="宋体" w:cs="宋体"/>
          <w:sz w:val="24"/>
        </w:rPr>
      </w:pPr>
      <w:r>
        <w:rPr>
          <w:rFonts w:ascii="宋体" w:hAnsi="宋体" w:cs="宋体"/>
          <w:sz w:val="24"/>
        </w:rPr>
        <w:t>(17)</w:t>
      </w:r>
      <w:r>
        <w:rPr>
          <w:rFonts w:ascii="宋体" w:hAnsi="宋体" w:cs="宋体" w:hint="eastAsia"/>
          <w:sz w:val="24"/>
        </w:rPr>
        <w:t>成套单元内电缆保护采用桥架和保护管（配挠性连接管</w:t>
      </w:r>
      <w:r w:rsidR="005A09E4">
        <w:rPr>
          <w:rFonts w:ascii="宋体" w:hAnsi="宋体" w:cs="宋体" w:hint="eastAsia"/>
          <w:sz w:val="24"/>
        </w:rPr>
        <w:t>（不锈钢材质）</w:t>
      </w:r>
      <w:r>
        <w:rPr>
          <w:rFonts w:ascii="宋体" w:hAnsi="宋体" w:cs="宋体" w:hint="eastAsia"/>
          <w:sz w:val="24"/>
        </w:rPr>
        <w:t>）的方式敷设。</w:t>
      </w:r>
    </w:p>
    <w:p w:rsidR="00E86653" w:rsidRDefault="00284DCA">
      <w:pPr>
        <w:spacing w:line="360" w:lineRule="auto"/>
        <w:ind w:firstLineChars="177" w:firstLine="425"/>
        <w:rPr>
          <w:rFonts w:ascii="宋体" w:hAnsi="宋体" w:cs="宋体"/>
          <w:sz w:val="24"/>
        </w:rPr>
      </w:pPr>
      <w:r>
        <w:rPr>
          <w:rFonts w:ascii="宋体" w:hAnsi="宋体" w:cs="宋体"/>
          <w:sz w:val="24"/>
        </w:rPr>
        <w:t>(18)</w:t>
      </w:r>
      <w:r>
        <w:rPr>
          <w:rFonts w:ascii="宋体" w:hAnsi="宋体" w:cs="宋体" w:hint="eastAsia"/>
          <w:sz w:val="24"/>
        </w:rPr>
        <w:t>仪表法兰标准：SH/T3406</w:t>
      </w:r>
    </w:p>
    <w:p w:rsidR="00E86653" w:rsidRDefault="00284DCA">
      <w:pPr>
        <w:spacing w:line="360" w:lineRule="auto"/>
        <w:ind w:firstLineChars="177" w:firstLine="425"/>
        <w:rPr>
          <w:rFonts w:ascii="宋体" w:hAnsi="宋体" w:cs="宋体"/>
          <w:sz w:val="24"/>
        </w:rPr>
      </w:pPr>
      <w:r>
        <w:rPr>
          <w:rFonts w:ascii="宋体" w:hAnsi="宋体" w:cs="宋体"/>
          <w:sz w:val="24"/>
        </w:rPr>
        <w:t>(19)</w:t>
      </w:r>
      <w:r>
        <w:rPr>
          <w:rFonts w:ascii="宋体" w:hAnsi="宋体" w:cs="宋体" w:hint="eastAsia"/>
          <w:sz w:val="24"/>
        </w:rPr>
        <w:t>现场仪表的电气接口尺寸原则上为1/2NPT（可燃有毒气体检测器的电气接口尺寸为3/4NPT）。</w:t>
      </w:r>
    </w:p>
    <w:p w:rsidR="00E86653" w:rsidRDefault="00284DCA">
      <w:pPr>
        <w:spacing w:beforeLines="100" w:before="312" w:afterLines="100" w:after="312"/>
        <w:rPr>
          <w:rFonts w:ascii="黑体" w:eastAsia="黑体" w:hAnsi="宋体" w:cs="宋体"/>
          <w:bCs/>
          <w:sz w:val="24"/>
        </w:rPr>
      </w:pPr>
      <w:bookmarkStart w:id="0" w:name="_Toc119687413"/>
      <w:r>
        <w:rPr>
          <w:rFonts w:ascii="黑体" w:eastAsia="黑体" w:hAnsi="宋体" w:cs="宋体"/>
          <w:bCs/>
          <w:sz w:val="24"/>
        </w:rPr>
        <w:t>6流量仪表</w:t>
      </w:r>
      <w:bookmarkEnd w:id="0"/>
    </w:p>
    <w:p w:rsidR="00E86653" w:rsidRDefault="00284DCA">
      <w:pPr>
        <w:spacing w:line="360" w:lineRule="auto"/>
        <w:ind w:firstLineChars="177" w:firstLine="425"/>
        <w:rPr>
          <w:rFonts w:ascii="宋体" w:hAnsi="宋体" w:cs="宋体"/>
          <w:sz w:val="24"/>
        </w:rPr>
      </w:pPr>
      <w:bookmarkStart w:id="1" w:name="_Toc119687414"/>
      <w:r>
        <w:rPr>
          <w:rFonts w:ascii="宋体" w:hAnsi="宋体" w:cs="宋体"/>
          <w:sz w:val="24"/>
        </w:rPr>
        <w:t>(1) 流量测量优先选用平衡流量计</w:t>
      </w:r>
      <w:r>
        <w:rPr>
          <w:rFonts w:ascii="宋体" w:hAnsi="宋体" w:cs="宋体" w:hint="eastAsia"/>
          <w:sz w:val="24"/>
        </w:rPr>
        <w:t>（或调整型孔板）</w:t>
      </w:r>
      <w:r>
        <w:rPr>
          <w:rFonts w:ascii="宋体" w:hAnsi="宋体" w:cs="宋体"/>
          <w:sz w:val="24"/>
        </w:rPr>
        <w:t>、涡街流量计</w:t>
      </w:r>
      <w:r>
        <w:rPr>
          <w:rFonts w:ascii="宋体" w:hAnsi="宋体" w:cs="宋体" w:hint="eastAsia"/>
          <w:sz w:val="24"/>
        </w:rPr>
        <w:t>，</w:t>
      </w:r>
      <w:r>
        <w:rPr>
          <w:rFonts w:ascii="宋体" w:hAnsi="宋体" w:cs="宋体"/>
          <w:sz w:val="24"/>
        </w:rPr>
        <w:t>也可选</w:t>
      </w:r>
      <w:proofErr w:type="gramStart"/>
      <w:r>
        <w:rPr>
          <w:rFonts w:ascii="宋体" w:hAnsi="宋体" w:cs="宋体"/>
          <w:sz w:val="24"/>
        </w:rPr>
        <w:t>用巴类流量计</w:t>
      </w:r>
      <w:proofErr w:type="gramEnd"/>
      <w:r>
        <w:rPr>
          <w:rFonts w:ascii="宋体" w:hAnsi="宋体" w:cs="宋体"/>
          <w:sz w:val="24"/>
        </w:rPr>
        <w:t>、可变面积式流量计、容积式流量计、电磁流量计、质量流量计等流量仪表。</w:t>
      </w:r>
    </w:p>
    <w:p w:rsidR="00E86653" w:rsidRDefault="00284DCA">
      <w:pPr>
        <w:spacing w:line="360" w:lineRule="auto"/>
        <w:ind w:firstLineChars="177" w:firstLine="425"/>
        <w:rPr>
          <w:rFonts w:ascii="宋体" w:hAnsi="宋体" w:cs="宋体"/>
          <w:sz w:val="24"/>
        </w:rPr>
      </w:pPr>
      <w:r>
        <w:rPr>
          <w:rFonts w:ascii="宋体" w:hAnsi="宋体" w:cs="宋体"/>
          <w:sz w:val="24"/>
        </w:rPr>
        <w:t>(2) 节流装置采用国际标准ISO5167-1(2003)标准计算、制造和验收。孔板的β值应在0.2~0.7 之间。通常变送器的</w:t>
      </w:r>
      <w:proofErr w:type="gramStart"/>
      <w:r>
        <w:rPr>
          <w:rFonts w:ascii="宋体" w:hAnsi="宋体" w:cs="宋体"/>
          <w:sz w:val="24"/>
        </w:rPr>
        <w:t>差压范围</w:t>
      </w:r>
      <w:proofErr w:type="gramEnd"/>
      <w:r>
        <w:rPr>
          <w:rFonts w:ascii="宋体" w:hAnsi="宋体" w:cs="宋体"/>
          <w:sz w:val="24"/>
        </w:rPr>
        <w:t xml:space="preserve">选用：0~6，0~10，0~16，0~25，0~50 </w:t>
      </w:r>
      <w:proofErr w:type="spellStart"/>
      <w:r>
        <w:rPr>
          <w:rFonts w:ascii="宋体" w:hAnsi="宋体" w:cs="宋体"/>
          <w:sz w:val="24"/>
        </w:rPr>
        <w:t>kPa</w:t>
      </w:r>
      <w:proofErr w:type="spellEnd"/>
      <w:r>
        <w:rPr>
          <w:rFonts w:ascii="宋体" w:hAnsi="宋体" w:cs="宋体"/>
          <w:sz w:val="24"/>
        </w:rPr>
        <w:t>。</w:t>
      </w:r>
    </w:p>
    <w:p w:rsidR="00E86653" w:rsidRDefault="00284DCA">
      <w:pPr>
        <w:spacing w:line="360" w:lineRule="auto"/>
        <w:ind w:firstLineChars="177" w:firstLine="425"/>
        <w:rPr>
          <w:rFonts w:ascii="宋体" w:hAnsi="宋体" w:cs="宋体"/>
          <w:sz w:val="24"/>
        </w:rPr>
      </w:pPr>
      <w:r>
        <w:rPr>
          <w:rFonts w:ascii="宋体" w:hAnsi="宋体" w:cs="宋体"/>
          <w:sz w:val="24"/>
        </w:rPr>
        <w:t>(3) 节流装置孔板材料选用SS 316不锈钢，孔板厚度不小于3mm.根据工艺流体性质要求可选用高级合金钢、耐腐蚀等材料。</w:t>
      </w:r>
    </w:p>
    <w:p w:rsidR="00E86653" w:rsidRDefault="00284DCA">
      <w:pPr>
        <w:spacing w:line="360" w:lineRule="auto"/>
        <w:ind w:firstLineChars="177" w:firstLine="425"/>
        <w:rPr>
          <w:rFonts w:ascii="宋体" w:hAnsi="宋体" w:cs="宋体"/>
          <w:sz w:val="24"/>
        </w:rPr>
      </w:pPr>
      <w:r>
        <w:rPr>
          <w:rFonts w:ascii="宋体" w:hAnsi="宋体" w:cs="宋体"/>
          <w:sz w:val="24"/>
        </w:rPr>
        <w:lastRenderedPageBreak/>
        <w:t>(4) 根据管道情况，合理选择节流装置的前后直管段。对小口径(DN40 以下)或特殊非标准场合应选用带前后直管段的节流装置（Meter-Run）。</w:t>
      </w:r>
    </w:p>
    <w:p w:rsidR="00E86653" w:rsidRDefault="00284DCA">
      <w:pPr>
        <w:spacing w:line="360" w:lineRule="auto"/>
        <w:ind w:firstLineChars="177" w:firstLine="425"/>
        <w:rPr>
          <w:rFonts w:ascii="宋体" w:hAnsi="宋体" w:cs="宋体"/>
          <w:sz w:val="24"/>
        </w:rPr>
      </w:pPr>
      <w:r>
        <w:rPr>
          <w:rFonts w:ascii="宋体" w:hAnsi="宋体" w:cs="宋体"/>
          <w:sz w:val="24"/>
        </w:rPr>
        <w:t>(5) 低压</w:t>
      </w:r>
      <w:proofErr w:type="gramStart"/>
      <w:r>
        <w:rPr>
          <w:rFonts w:ascii="宋体" w:hAnsi="宋体" w:cs="宋体"/>
          <w:sz w:val="24"/>
        </w:rPr>
        <w:t>损</w:t>
      </w:r>
      <w:proofErr w:type="gramEnd"/>
      <w:r>
        <w:rPr>
          <w:rFonts w:ascii="宋体" w:hAnsi="宋体" w:cs="宋体"/>
          <w:sz w:val="24"/>
        </w:rPr>
        <w:t>流量测量的场合使用文丘里管，对于高压过热蒸汽等场合采用流量喷嘴。</w:t>
      </w:r>
    </w:p>
    <w:p w:rsidR="00E86653" w:rsidRDefault="00284DCA">
      <w:pPr>
        <w:spacing w:line="360" w:lineRule="auto"/>
        <w:ind w:firstLineChars="177" w:firstLine="425"/>
        <w:rPr>
          <w:rFonts w:ascii="宋体" w:hAnsi="宋体" w:cs="宋体"/>
          <w:sz w:val="24"/>
        </w:rPr>
      </w:pPr>
      <w:r>
        <w:rPr>
          <w:rFonts w:ascii="宋体" w:hAnsi="宋体" w:cs="宋体"/>
          <w:sz w:val="24"/>
        </w:rPr>
        <w:t>(6) 差压变送器应带</w:t>
      </w:r>
      <w:proofErr w:type="gramStart"/>
      <w:r>
        <w:rPr>
          <w:rFonts w:ascii="宋体" w:hAnsi="宋体" w:cs="宋体"/>
          <w:sz w:val="24"/>
        </w:rPr>
        <w:t>五阀组</w:t>
      </w:r>
      <w:proofErr w:type="gramEnd"/>
      <w:r>
        <w:rPr>
          <w:rFonts w:ascii="宋体" w:hAnsi="宋体" w:cs="宋体"/>
          <w:sz w:val="24"/>
        </w:rPr>
        <w:t>装置。原则上变送器的测量元件材料最低选用SS 316不锈钢。</w:t>
      </w:r>
    </w:p>
    <w:p w:rsidR="00E86653" w:rsidRDefault="00284DCA">
      <w:pPr>
        <w:spacing w:line="360" w:lineRule="auto"/>
        <w:ind w:firstLineChars="177" w:firstLine="425"/>
        <w:rPr>
          <w:rFonts w:ascii="宋体" w:hAnsi="宋体" w:cs="宋体"/>
          <w:sz w:val="24"/>
        </w:rPr>
      </w:pPr>
      <w:r>
        <w:rPr>
          <w:rFonts w:ascii="宋体" w:hAnsi="宋体" w:cs="宋体"/>
          <w:sz w:val="24"/>
        </w:rPr>
        <w:t>(7) 节流</w:t>
      </w:r>
      <w:proofErr w:type="gramStart"/>
      <w:r>
        <w:rPr>
          <w:rFonts w:ascii="宋体" w:hAnsi="宋体" w:cs="宋体"/>
          <w:sz w:val="24"/>
        </w:rPr>
        <w:t>装置取压方式</w:t>
      </w:r>
      <w:proofErr w:type="gramEnd"/>
    </w:p>
    <w:p w:rsidR="00E86653" w:rsidRDefault="00284DCA">
      <w:pPr>
        <w:spacing w:line="360" w:lineRule="auto"/>
        <w:ind w:firstLineChars="177" w:firstLine="425"/>
        <w:rPr>
          <w:rFonts w:ascii="宋体" w:hAnsi="宋体" w:cs="宋体"/>
          <w:sz w:val="24"/>
        </w:rPr>
      </w:pPr>
      <w:r>
        <w:rPr>
          <w:rFonts w:ascii="宋体" w:hAnsi="宋体" w:cs="宋体"/>
          <w:sz w:val="24"/>
        </w:rPr>
        <w:t>≤DN25 (1") 角接取压</w:t>
      </w:r>
    </w:p>
    <w:p w:rsidR="00E86653" w:rsidRDefault="00284DCA">
      <w:pPr>
        <w:spacing w:line="360" w:lineRule="auto"/>
        <w:ind w:firstLineChars="177" w:firstLine="425"/>
        <w:rPr>
          <w:rFonts w:ascii="宋体" w:hAnsi="宋体" w:cs="宋体"/>
          <w:sz w:val="24"/>
        </w:rPr>
      </w:pPr>
      <w:r>
        <w:rPr>
          <w:rFonts w:ascii="宋体" w:hAnsi="宋体" w:cs="宋体"/>
          <w:sz w:val="24"/>
        </w:rPr>
        <w:t>DN40 (1-1/2")～DN300 (12") 法兰取压</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≥DN350 (14") </w:t>
      </w:r>
      <w:proofErr w:type="gramStart"/>
      <w:r>
        <w:rPr>
          <w:rFonts w:ascii="宋体" w:hAnsi="宋体" w:cs="宋体"/>
          <w:sz w:val="24"/>
        </w:rPr>
        <w:t>径距取压</w:t>
      </w:r>
      <w:proofErr w:type="gramEnd"/>
      <w:r>
        <w:rPr>
          <w:rFonts w:ascii="宋体" w:hAnsi="宋体" w:cs="宋体"/>
          <w:sz w:val="24"/>
        </w:rPr>
        <w:t xml:space="preserve"> (</w:t>
      </w:r>
      <w:proofErr w:type="gramStart"/>
      <w:r>
        <w:rPr>
          <w:rFonts w:ascii="宋体" w:hAnsi="宋体" w:cs="宋体"/>
          <w:sz w:val="24"/>
        </w:rPr>
        <w:t>径距取压</w:t>
      </w:r>
      <w:proofErr w:type="gramEnd"/>
      <w:r>
        <w:rPr>
          <w:rFonts w:ascii="宋体" w:hAnsi="宋体" w:cs="宋体"/>
          <w:sz w:val="24"/>
        </w:rPr>
        <w:t>位置：上游侧孔板</w:t>
      </w:r>
      <w:proofErr w:type="gramStart"/>
      <w:r>
        <w:rPr>
          <w:rFonts w:ascii="宋体" w:hAnsi="宋体" w:cs="宋体"/>
          <w:sz w:val="24"/>
        </w:rPr>
        <w:t>至取压</w:t>
      </w:r>
      <w:proofErr w:type="gramEnd"/>
      <w:r>
        <w:rPr>
          <w:rFonts w:ascii="宋体" w:hAnsi="宋体" w:cs="宋体"/>
          <w:sz w:val="24"/>
        </w:rPr>
        <w:t>中心距1.0D，下游侧孔板</w:t>
      </w:r>
      <w:proofErr w:type="gramStart"/>
      <w:r>
        <w:rPr>
          <w:rFonts w:ascii="宋体" w:hAnsi="宋体" w:cs="宋体"/>
          <w:sz w:val="24"/>
        </w:rPr>
        <w:t>至取压</w:t>
      </w:r>
      <w:proofErr w:type="gramEnd"/>
      <w:r>
        <w:rPr>
          <w:rFonts w:ascii="宋体" w:hAnsi="宋体" w:cs="宋体"/>
          <w:sz w:val="24"/>
        </w:rPr>
        <w:t>中心距0.5D)</w:t>
      </w:r>
    </w:p>
    <w:p w:rsidR="00E86653" w:rsidRDefault="00284DCA">
      <w:pPr>
        <w:spacing w:line="360" w:lineRule="auto"/>
        <w:ind w:firstLineChars="177" w:firstLine="425"/>
        <w:rPr>
          <w:rFonts w:ascii="宋体" w:hAnsi="宋体" w:cs="宋体"/>
          <w:sz w:val="24"/>
        </w:rPr>
      </w:pPr>
      <w:r>
        <w:rPr>
          <w:rFonts w:ascii="宋体" w:hAnsi="宋体" w:cs="宋体"/>
          <w:sz w:val="24"/>
        </w:rPr>
        <w:t>(8) 管径小于DN25(1</w:t>
      </w:r>
      <w:proofErr w:type="gramStart"/>
      <w:r>
        <w:rPr>
          <w:rFonts w:ascii="宋体" w:hAnsi="宋体" w:cs="宋体"/>
          <w:sz w:val="24"/>
        </w:rPr>
        <w:t>”</w:t>
      </w:r>
      <w:proofErr w:type="gramEnd"/>
      <w:r>
        <w:rPr>
          <w:rFonts w:ascii="宋体" w:hAnsi="宋体" w:cs="宋体"/>
          <w:sz w:val="24"/>
        </w:rPr>
        <w:t>)流量测量采用内藏孔板差压变送器。</w:t>
      </w:r>
    </w:p>
    <w:p w:rsidR="00E86653" w:rsidRDefault="00284DCA">
      <w:pPr>
        <w:spacing w:line="360" w:lineRule="auto"/>
        <w:ind w:firstLineChars="177" w:firstLine="425"/>
        <w:rPr>
          <w:rFonts w:ascii="宋体" w:hAnsi="宋体" w:cs="宋体"/>
          <w:sz w:val="24"/>
        </w:rPr>
      </w:pPr>
      <w:r>
        <w:rPr>
          <w:rFonts w:ascii="宋体" w:hAnsi="宋体" w:cs="宋体"/>
          <w:sz w:val="24"/>
        </w:rPr>
        <w:t>(9) 管径小于DN40 流量测量或流量变化范围较大时，可选用可变面积式流量仪表，通常采用金属管转子流量计。</w:t>
      </w:r>
    </w:p>
    <w:p w:rsidR="00E86653" w:rsidRDefault="00284DCA">
      <w:pPr>
        <w:spacing w:line="360" w:lineRule="auto"/>
        <w:ind w:firstLineChars="177" w:firstLine="425"/>
        <w:rPr>
          <w:rFonts w:ascii="宋体" w:hAnsi="宋体" w:cs="宋体"/>
          <w:sz w:val="24"/>
        </w:rPr>
      </w:pPr>
      <w:r>
        <w:rPr>
          <w:rFonts w:ascii="宋体" w:hAnsi="宋体" w:cs="宋体"/>
          <w:sz w:val="24"/>
        </w:rPr>
        <w:t>(10) 需精密测量流量时，应选用质量流量仪表或容积式流量计。</w:t>
      </w:r>
    </w:p>
    <w:p w:rsidR="00E86653" w:rsidRDefault="00284DCA">
      <w:pPr>
        <w:spacing w:line="360" w:lineRule="auto"/>
        <w:ind w:firstLineChars="177" w:firstLine="425"/>
        <w:rPr>
          <w:rFonts w:ascii="宋体" w:hAnsi="宋体" w:cs="宋体"/>
          <w:sz w:val="24"/>
        </w:rPr>
      </w:pPr>
      <w:r>
        <w:rPr>
          <w:rFonts w:ascii="宋体" w:hAnsi="宋体" w:cs="宋体"/>
          <w:sz w:val="24"/>
        </w:rPr>
        <w:t>(11) 大管</w:t>
      </w:r>
      <w:proofErr w:type="gramStart"/>
      <w:r>
        <w:rPr>
          <w:rFonts w:ascii="宋体" w:hAnsi="宋体" w:cs="宋体"/>
          <w:sz w:val="24"/>
        </w:rPr>
        <w:t>径</w:t>
      </w:r>
      <w:proofErr w:type="gramEnd"/>
      <w:r>
        <w:rPr>
          <w:rFonts w:ascii="宋体" w:hAnsi="宋体" w:cs="宋体"/>
          <w:sz w:val="24"/>
        </w:rPr>
        <w:t>循环水流量测量优先采用非接触式超声波流量计，对于非大管径（20</w:t>
      </w:r>
      <w:proofErr w:type="gramStart"/>
      <w:r>
        <w:rPr>
          <w:rFonts w:ascii="宋体" w:hAnsi="宋体" w:cs="宋体"/>
          <w:sz w:val="24"/>
        </w:rPr>
        <w:t>”</w:t>
      </w:r>
      <w:proofErr w:type="gramEnd"/>
      <w:r>
        <w:rPr>
          <w:rFonts w:ascii="宋体" w:hAnsi="宋体" w:cs="宋体"/>
          <w:sz w:val="24"/>
        </w:rPr>
        <w:t>以下）的循环水流量测量，可使用电磁流量计。</w:t>
      </w:r>
    </w:p>
    <w:p w:rsidR="00E86653" w:rsidRDefault="00284DCA">
      <w:pPr>
        <w:spacing w:line="360" w:lineRule="auto"/>
        <w:ind w:firstLineChars="177" w:firstLine="425"/>
        <w:rPr>
          <w:rFonts w:ascii="宋体" w:hAnsi="宋体" w:cs="宋体"/>
          <w:sz w:val="24"/>
        </w:rPr>
      </w:pPr>
      <w:r>
        <w:rPr>
          <w:rFonts w:ascii="宋体" w:hAnsi="宋体" w:cs="宋体"/>
          <w:sz w:val="24"/>
        </w:rPr>
        <w:t>(12) 用于蒸汽、过热蒸汽和高压蒸汽场合的差压型流量仪表采用冷凝罐。</w:t>
      </w:r>
    </w:p>
    <w:p w:rsidR="00E86653" w:rsidRDefault="00284DCA">
      <w:pPr>
        <w:spacing w:line="360" w:lineRule="auto"/>
        <w:ind w:firstLineChars="177" w:firstLine="425"/>
        <w:rPr>
          <w:rFonts w:ascii="宋体" w:hAnsi="宋体" w:cs="宋体"/>
          <w:sz w:val="24"/>
        </w:rPr>
      </w:pPr>
      <w:r>
        <w:rPr>
          <w:rFonts w:ascii="宋体" w:hAnsi="宋体" w:cs="宋体"/>
          <w:sz w:val="24"/>
        </w:rPr>
        <w:t>(13)进出界区物料流量的计量选用质量流量计。压缩机出入口大口径管道的气体、压缩机蒸汽透平流量选用文丘里流量计或</w:t>
      </w:r>
      <w:proofErr w:type="gramStart"/>
      <w:r>
        <w:rPr>
          <w:rFonts w:ascii="宋体" w:hAnsi="宋体" w:cs="宋体"/>
          <w:sz w:val="24"/>
        </w:rPr>
        <w:t>阿牛巴流量计</w:t>
      </w:r>
      <w:proofErr w:type="gramEnd"/>
      <w:r>
        <w:rPr>
          <w:rFonts w:ascii="宋体" w:hAnsi="宋体" w:cs="宋体"/>
          <w:sz w:val="24"/>
        </w:rPr>
        <w:t>。辅助公用工程设施的流量计主要选用电磁流量计和涡街流量计。</w:t>
      </w:r>
    </w:p>
    <w:p w:rsidR="00E86653" w:rsidRDefault="00284DCA">
      <w:pPr>
        <w:spacing w:beforeLines="100" w:before="312" w:afterLines="100" w:after="312"/>
        <w:rPr>
          <w:rFonts w:ascii="黑体" w:eastAsia="黑体" w:hAnsi="宋体" w:cs="宋体"/>
          <w:bCs/>
          <w:sz w:val="24"/>
        </w:rPr>
      </w:pPr>
      <w:r>
        <w:rPr>
          <w:rFonts w:ascii="黑体" w:eastAsia="黑体" w:hAnsi="宋体" w:cs="宋体"/>
          <w:bCs/>
          <w:sz w:val="24"/>
        </w:rPr>
        <w:t>7液位（物位）仪表</w:t>
      </w:r>
      <w:bookmarkEnd w:id="1"/>
    </w:p>
    <w:p w:rsidR="00E86653" w:rsidRDefault="00284DCA">
      <w:pPr>
        <w:spacing w:line="360" w:lineRule="auto"/>
        <w:ind w:firstLineChars="177" w:firstLine="425"/>
        <w:rPr>
          <w:rFonts w:ascii="宋体" w:hAnsi="宋体" w:cs="宋体"/>
          <w:sz w:val="24"/>
        </w:rPr>
      </w:pPr>
      <w:bookmarkStart w:id="2" w:name="_Toc119687415"/>
      <w:r>
        <w:rPr>
          <w:rFonts w:ascii="宋体" w:hAnsi="宋体" w:cs="宋体"/>
          <w:sz w:val="24"/>
        </w:rPr>
        <w:t xml:space="preserve">(1) </w:t>
      </w:r>
      <w:proofErr w:type="gramStart"/>
      <w:r>
        <w:rPr>
          <w:rFonts w:ascii="宋体" w:hAnsi="宋体" w:cs="宋体"/>
          <w:sz w:val="24"/>
        </w:rPr>
        <w:t>就地液</w:t>
      </w:r>
      <w:proofErr w:type="gramEnd"/>
      <w:r>
        <w:rPr>
          <w:rFonts w:ascii="宋体" w:hAnsi="宋体" w:cs="宋体"/>
          <w:sz w:val="24"/>
        </w:rPr>
        <w:t>位指示选用玻璃板</w:t>
      </w:r>
      <w:proofErr w:type="gramStart"/>
      <w:r>
        <w:rPr>
          <w:rFonts w:ascii="宋体" w:hAnsi="宋体" w:cs="宋体"/>
          <w:sz w:val="24"/>
        </w:rPr>
        <w:t>液位计或</w:t>
      </w:r>
      <w:proofErr w:type="gramEnd"/>
      <w:r>
        <w:rPr>
          <w:rFonts w:ascii="宋体" w:hAnsi="宋体" w:cs="宋体"/>
          <w:sz w:val="24"/>
        </w:rPr>
        <w:t>磁性翻板液位计。对无色、水、清洁和浅色介质采用反射式玻璃板液位计；其它介质采用透射式玻璃板液位计。当测量低温介质时应设有防霜措施。</w:t>
      </w:r>
    </w:p>
    <w:p w:rsidR="00E86653" w:rsidRDefault="00284DCA">
      <w:pPr>
        <w:spacing w:line="360" w:lineRule="auto"/>
        <w:ind w:firstLineChars="177" w:firstLine="425"/>
        <w:rPr>
          <w:rFonts w:ascii="宋体" w:hAnsi="宋体" w:cs="宋体"/>
          <w:sz w:val="24"/>
        </w:rPr>
      </w:pPr>
      <w:r>
        <w:rPr>
          <w:rFonts w:ascii="宋体" w:hAnsi="宋体" w:cs="宋体"/>
          <w:sz w:val="24"/>
        </w:rPr>
        <w:t>(2) 玻璃板液</w:t>
      </w:r>
      <w:proofErr w:type="gramStart"/>
      <w:r>
        <w:rPr>
          <w:rFonts w:ascii="宋体" w:hAnsi="宋体" w:cs="宋体"/>
          <w:sz w:val="24"/>
        </w:rPr>
        <w:t>位计采用</w:t>
      </w:r>
      <w:proofErr w:type="gramEnd"/>
      <w:r>
        <w:rPr>
          <w:rFonts w:ascii="宋体" w:hAnsi="宋体" w:cs="宋体"/>
          <w:sz w:val="24"/>
        </w:rPr>
        <w:t>制造厂的标准长度，采用二个或二个以上的玻璃板液位计，可视部至少应有25mm 的重叠。</w:t>
      </w:r>
    </w:p>
    <w:p w:rsidR="00E86653" w:rsidRDefault="00284DCA">
      <w:pPr>
        <w:spacing w:line="360" w:lineRule="auto"/>
        <w:ind w:firstLineChars="177" w:firstLine="425"/>
        <w:rPr>
          <w:rFonts w:ascii="宋体" w:hAnsi="宋体" w:cs="宋体"/>
          <w:sz w:val="24"/>
        </w:rPr>
      </w:pPr>
      <w:r>
        <w:rPr>
          <w:rFonts w:ascii="宋体" w:hAnsi="宋体" w:cs="宋体"/>
          <w:sz w:val="24"/>
        </w:rPr>
        <w:t>(3) 液位仪表测量优先选用双法兰</w:t>
      </w:r>
      <w:proofErr w:type="gramStart"/>
      <w:r>
        <w:rPr>
          <w:rFonts w:ascii="宋体" w:hAnsi="宋体" w:cs="宋体"/>
          <w:sz w:val="24"/>
        </w:rPr>
        <w:t>式差压式液</w:t>
      </w:r>
      <w:proofErr w:type="gramEnd"/>
      <w:r>
        <w:rPr>
          <w:rFonts w:ascii="宋体" w:hAnsi="宋体" w:cs="宋体"/>
          <w:sz w:val="24"/>
        </w:rPr>
        <w:t>位仪表，在特殊场合或液位测</w:t>
      </w:r>
      <w:r>
        <w:rPr>
          <w:rFonts w:ascii="宋体" w:hAnsi="宋体" w:cs="宋体"/>
          <w:sz w:val="24"/>
        </w:rPr>
        <w:lastRenderedPageBreak/>
        <w:t>量范围小于2000mm 时，可考虑使用浮筒液位变送器、电容式、超声波等其它液位仪表。</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(4) </w:t>
      </w:r>
      <w:proofErr w:type="gramStart"/>
      <w:r>
        <w:rPr>
          <w:rFonts w:ascii="宋体" w:hAnsi="宋体" w:cs="宋体"/>
          <w:sz w:val="24"/>
        </w:rPr>
        <w:t>差压式液</w:t>
      </w:r>
      <w:proofErr w:type="gramEnd"/>
      <w:r>
        <w:rPr>
          <w:rFonts w:ascii="宋体" w:hAnsi="宋体" w:cs="宋体"/>
          <w:sz w:val="24"/>
        </w:rPr>
        <w:t>位仪表一般选用差压变送器带迁移及</w:t>
      </w:r>
      <w:proofErr w:type="gramStart"/>
      <w:r>
        <w:rPr>
          <w:rFonts w:ascii="宋体" w:hAnsi="宋体" w:cs="宋体"/>
          <w:sz w:val="24"/>
        </w:rPr>
        <w:t>五阀组</w:t>
      </w:r>
      <w:proofErr w:type="gramEnd"/>
      <w:r>
        <w:rPr>
          <w:rFonts w:ascii="宋体" w:hAnsi="宋体" w:cs="宋体"/>
          <w:sz w:val="24"/>
        </w:rPr>
        <w:t>装置；测量腐蚀性、有毒性、高粘度、含固体颗粒的物位选用平法兰、插入式法兰或双法兰式差压变送器。差压变送器的测量元件材料最低为SS 316不锈钢。</w:t>
      </w:r>
    </w:p>
    <w:p w:rsidR="00E86653" w:rsidRDefault="00284DCA">
      <w:pPr>
        <w:spacing w:line="360" w:lineRule="auto"/>
        <w:ind w:firstLineChars="177" w:firstLine="425"/>
        <w:rPr>
          <w:rFonts w:ascii="宋体" w:hAnsi="宋体" w:cs="宋体"/>
          <w:sz w:val="24"/>
        </w:rPr>
      </w:pPr>
      <w:r>
        <w:rPr>
          <w:rFonts w:ascii="宋体" w:hAnsi="宋体" w:cs="宋体"/>
          <w:sz w:val="24"/>
        </w:rPr>
        <w:t>(5) 如使用位移式仪表，优先采用“侧－侧”法兰连接外浮筒液位变送器，浮子材料最低为SS 316不锈钢，在温度高于200</w:t>
      </w:r>
      <w:r>
        <w:rPr>
          <w:rFonts w:ascii="宋体" w:hAnsi="宋体" w:cs="宋体" w:hint="eastAsia"/>
          <w:sz w:val="24"/>
        </w:rPr>
        <w:t>℃</w:t>
      </w:r>
      <w:r>
        <w:rPr>
          <w:rFonts w:ascii="宋体" w:hAnsi="宋体" w:cs="宋体"/>
          <w:sz w:val="24"/>
        </w:rPr>
        <w:t>或低于0</w:t>
      </w:r>
      <w:r>
        <w:rPr>
          <w:rFonts w:ascii="宋体" w:hAnsi="宋体" w:cs="宋体" w:hint="eastAsia"/>
          <w:sz w:val="24"/>
        </w:rPr>
        <w:t>℃</w:t>
      </w:r>
      <w:r>
        <w:rPr>
          <w:rFonts w:ascii="宋体" w:hAnsi="宋体" w:cs="宋体"/>
          <w:sz w:val="24"/>
        </w:rPr>
        <w:t>时，扭力</w:t>
      </w:r>
      <w:proofErr w:type="gramStart"/>
      <w:r>
        <w:rPr>
          <w:rFonts w:ascii="宋体" w:hAnsi="宋体" w:cs="宋体"/>
          <w:sz w:val="24"/>
        </w:rPr>
        <w:t>管部分</w:t>
      </w:r>
      <w:proofErr w:type="gramEnd"/>
      <w:r>
        <w:rPr>
          <w:rFonts w:ascii="宋体" w:hAnsi="宋体" w:cs="宋体"/>
          <w:sz w:val="24"/>
        </w:rPr>
        <w:t>应带散热片或延长管。</w:t>
      </w:r>
    </w:p>
    <w:p w:rsidR="00E86653" w:rsidRDefault="00284DCA">
      <w:pPr>
        <w:spacing w:line="360" w:lineRule="auto"/>
        <w:ind w:firstLineChars="177" w:firstLine="425"/>
        <w:rPr>
          <w:rFonts w:ascii="宋体" w:hAnsi="宋体" w:cs="宋体"/>
          <w:sz w:val="24"/>
        </w:rPr>
      </w:pPr>
      <w:r>
        <w:rPr>
          <w:rFonts w:ascii="宋体" w:hAnsi="宋体" w:cs="宋体"/>
          <w:sz w:val="24"/>
        </w:rPr>
        <w:t>(6) 大容量贮罐</w:t>
      </w:r>
      <w:proofErr w:type="gramStart"/>
      <w:r>
        <w:rPr>
          <w:rFonts w:ascii="宋体" w:hAnsi="宋体" w:cs="宋体"/>
          <w:sz w:val="24"/>
        </w:rPr>
        <w:t>液位计可选</w:t>
      </w:r>
      <w:proofErr w:type="gramEnd"/>
      <w:r>
        <w:rPr>
          <w:rFonts w:ascii="宋体" w:hAnsi="宋体" w:cs="宋体"/>
          <w:sz w:val="24"/>
        </w:rPr>
        <w:t>用雷达液位计、伺服马达液位计等。</w:t>
      </w:r>
    </w:p>
    <w:p w:rsidR="00E86653" w:rsidRDefault="00284DCA">
      <w:pPr>
        <w:spacing w:line="360" w:lineRule="auto"/>
        <w:ind w:firstLineChars="177" w:firstLine="425"/>
        <w:rPr>
          <w:rFonts w:ascii="宋体" w:hAnsi="宋体" w:cs="宋体"/>
          <w:sz w:val="24"/>
        </w:rPr>
      </w:pPr>
      <w:r>
        <w:rPr>
          <w:rFonts w:ascii="宋体" w:hAnsi="宋体" w:cs="宋体"/>
          <w:sz w:val="24"/>
        </w:rPr>
        <w:t>(7) 液位优先选用音叉液位开关，浮球液位开关也可使用，开关接点应是单刀双掷(SPDT)。</w:t>
      </w:r>
    </w:p>
    <w:p w:rsidR="00E86653" w:rsidRDefault="00284DCA">
      <w:pPr>
        <w:spacing w:line="360" w:lineRule="auto"/>
        <w:ind w:firstLineChars="177" w:firstLine="425"/>
        <w:rPr>
          <w:rFonts w:ascii="宋体" w:hAnsi="宋体" w:cs="宋体"/>
          <w:sz w:val="24"/>
        </w:rPr>
      </w:pPr>
      <w:r>
        <w:rPr>
          <w:rFonts w:ascii="宋体" w:hAnsi="宋体" w:cs="宋体"/>
          <w:sz w:val="24"/>
        </w:rPr>
        <w:t>(8)</w:t>
      </w:r>
      <w:r>
        <w:rPr>
          <w:rFonts w:ascii="宋体" w:hAnsi="宋体" w:cs="宋体" w:hint="eastAsia"/>
          <w:sz w:val="24"/>
        </w:rPr>
        <w:t>双法兰</w:t>
      </w:r>
      <w:proofErr w:type="gramStart"/>
      <w:r>
        <w:rPr>
          <w:rFonts w:ascii="宋体" w:hAnsi="宋体" w:cs="宋体" w:hint="eastAsia"/>
          <w:sz w:val="24"/>
        </w:rPr>
        <w:t>液位计的</w:t>
      </w:r>
      <w:proofErr w:type="gramEnd"/>
      <w:r>
        <w:rPr>
          <w:rFonts w:ascii="宋体" w:hAnsi="宋体" w:cs="宋体" w:hint="eastAsia"/>
          <w:sz w:val="24"/>
        </w:rPr>
        <w:t>过程接口为DN80，雷达液位计（包括导波雷达液位计）过程接口为DN100。</w:t>
      </w:r>
    </w:p>
    <w:p w:rsidR="00E86653" w:rsidRDefault="00284DCA">
      <w:pPr>
        <w:spacing w:beforeLines="100" w:before="312" w:afterLines="100" w:after="312"/>
        <w:rPr>
          <w:rFonts w:ascii="黑体" w:eastAsia="黑体" w:hAnsi="宋体" w:cs="宋体"/>
          <w:bCs/>
          <w:sz w:val="24"/>
        </w:rPr>
      </w:pPr>
      <w:r>
        <w:rPr>
          <w:rFonts w:ascii="黑体" w:eastAsia="黑体" w:hAnsi="宋体" w:cs="宋体"/>
          <w:bCs/>
          <w:sz w:val="24"/>
        </w:rPr>
        <w:t>8压力仪表</w:t>
      </w:r>
      <w:bookmarkEnd w:id="2"/>
    </w:p>
    <w:p w:rsidR="00E86653" w:rsidRDefault="00284DCA">
      <w:pPr>
        <w:spacing w:line="360" w:lineRule="auto"/>
        <w:ind w:firstLineChars="177" w:firstLine="425"/>
        <w:rPr>
          <w:rFonts w:ascii="宋体" w:hAnsi="宋体" w:cs="宋体"/>
          <w:sz w:val="24"/>
        </w:rPr>
      </w:pPr>
      <w:bookmarkStart w:id="3" w:name="_Toc119687416"/>
      <w:r>
        <w:rPr>
          <w:rFonts w:ascii="宋体" w:hAnsi="宋体" w:cs="宋体"/>
          <w:sz w:val="24"/>
        </w:rPr>
        <w:t>(1) 就地压力指示一般选用Ф100mm 弹簧管压力表，小量程及绝对压力测量选用膜盒压力表，有腐蚀或易堵</w:t>
      </w:r>
      <w:r>
        <w:rPr>
          <w:rFonts w:ascii="宋体" w:hAnsi="宋体" w:cs="宋体" w:hint="eastAsia"/>
          <w:sz w:val="24"/>
        </w:rPr>
        <w:t>（易结晶，高粘度）</w:t>
      </w:r>
      <w:r>
        <w:rPr>
          <w:rFonts w:ascii="宋体" w:hAnsi="宋体" w:cs="宋体"/>
          <w:sz w:val="24"/>
        </w:rPr>
        <w:t>介质压力测量选用膜片隔离式压力表。压力表精度最低要求为±1.5%。</w:t>
      </w:r>
    </w:p>
    <w:p w:rsidR="00E86653" w:rsidRDefault="00284DCA">
      <w:pPr>
        <w:spacing w:line="360" w:lineRule="auto"/>
        <w:ind w:firstLineChars="177" w:firstLine="425"/>
        <w:rPr>
          <w:rFonts w:ascii="宋体" w:hAnsi="宋体" w:cs="宋体"/>
          <w:sz w:val="24"/>
        </w:rPr>
      </w:pPr>
      <w:r>
        <w:rPr>
          <w:rFonts w:ascii="宋体" w:hAnsi="宋体" w:cs="宋体"/>
          <w:sz w:val="24"/>
        </w:rPr>
        <w:t>(2) 压力远传选用压力变送器，测量压差或</w:t>
      </w:r>
      <w:proofErr w:type="gramStart"/>
      <w:r>
        <w:rPr>
          <w:rFonts w:ascii="宋体" w:hAnsi="宋体" w:cs="宋体"/>
          <w:sz w:val="24"/>
        </w:rPr>
        <w:t>微压力</w:t>
      </w:r>
      <w:proofErr w:type="gramEnd"/>
      <w:r>
        <w:rPr>
          <w:rFonts w:ascii="宋体" w:hAnsi="宋体" w:cs="宋体"/>
          <w:sz w:val="24"/>
        </w:rPr>
        <w:t>选用差压变送器，测量腐蚀性或易堵介质的压力选用膜片密封式法兰压力变送器。</w:t>
      </w:r>
    </w:p>
    <w:p w:rsidR="00E86653" w:rsidRDefault="00284DCA">
      <w:pPr>
        <w:spacing w:line="360" w:lineRule="auto"/>
        <w:ind w:firstLineChars="177" w:firstLine="425"/>
        <w:rPr>
          <w:rFonts w:ascii="宋体" w:hAnsi="宋体" w:cs="宋体"/>
          <w:sz w:val="24"/>
        </w:rPr>
      </w:pPr>
      <w:r>
        <w:rPr>
          <w:rFonts w:ascii="宋体" w:hAnsi="宋体" w:cs="宋体"/>
          <w:sz w:val="24"/>
        </w:rPr>
        <w:t>(3)</w:t>
      </w:r>
      <w:r>
        <w:rPr>
          <w:rFonts w:ascii="宋体" w:hAnsi="宋体" w:cs="宋体" w:hint="eastAsia"/>
          <w:sz w:val="24"/>
        </w:rPr>
        <w:t>压力表外壳材质选用304。</w:t>
      </w:r>
      <w:r>
        <w:rPr>
          <w:rFonts w:ascii="宋体" w:hAnsi="宋体" w:cs="宋体"/>
          <w:sz w:val="24"/>
        </w:rPr>
        <w:t xml:space="preserve">压力仪表测量元件的材料最低要求为316SS </w:t>
      </w:r>
      <w:r>
        <w:rPr>
          <w:rFonts w:ascii="宋体" w:hAnsi="宋体" w:cs="宋体" w:hint="eastAsia"/>
          <w:sz w:val="24"/>
        </w:rPr>
        <w:t>（管道、设备材质为316L的材质选择316L）</w:t>
      </w:r>
      <w:r>
        <w:rPr>
          <w:rFonts w:ascii="宋体" w:hAnsi="宋体" w:cs="宋体"/>
          <w:sz w:val="24"/>
        </w:rPr>
        <w:t>不锈钢。</w:t>
      </w:r>
    </w:p>
    <w:p w:rsidR="00E86653" w:rsidRDefault="00284DCA">
      <w:pPr>
        <w:spacing w:line="360" w:lineRule="auto"/>
        <w:ind w:firstLineChars="177" w:firstLine="425"/>
        <w:rPr>
          <w:rFonts w:ascii="宋体" w:hAnsi="宋体" w:cs="宋体"/>
          <w:sz w:val="24"/>
        </w:rPr>
      </w:pPr>
      <w:r>
        <w:rPr>
          <w:rFonts w:ascii="宋体" w:hAnsi="宋体" w:cs="宋体"/>
          <w:sz w:val="24"/>
        </w:rPr>
        <w:t>(4) 除特殊要求外，本项目中不采用压力开关。</w:t>
      </w:r>
    </w:p>
    <w:p w:rsidR="00E86653" w:rsidRDefault="00284DCA">
      <w:pPr>
        <w:spacing w:line="360" w:lineRule="auto"/>
        <w:ind w:firstLineChars="177" w:firstLine="425"/>
        <w:rPr>
          <w:rFonts w:ascii="宋体" w:hAnsi="宋体" w:cs="宋体"/>
          <w:sz w:val="24"/>
        </w:rPr>
      </w:pPr>
      <w:r>
        <w:rPr>
          <w:rFonts w:ascii="宋体" w:hAnsi="宋体" w:cs="宋体"/>
          <w:sz w:val="24"/>
        </w:rPr>
        <w:t>(5) 往复泵、压缩机出口的压力表应设有脉冲阻尼器。压力表或压力变送器有超量</w:t>
      </w:r>
      <w:proofErr w:type="gramStart"/>
      <w:r>
        <w:rPr>
          <w:rFonts w:ascii="宋体" w:hAnsi="宋体" w:cs="宋体"/>
          <w:sz w:val="24"/>
        </w:rPr>
        <w:t>程保护</w:t>
      </w:r>
      <w:proofErr w:type="gramEnd"/>
      <w:r>
        <w:rPr>
          <w:rFonts w:ascii="宋体" w:hAnsi="宋体" w:cs="宋体"/>
          <w:sz w:val="24"/>
        </w:rPr>
        <w:t>设施。</w:t>
      </w:r>
    </w:p>
    <w:p w:rsidR="00E86653" w:rsidRDefault="00284DCA">
      <w:pPr>
        <w:spacing w:line="360" w:lineRule="auto"/>
        <w:ind w:firstLineChars="177" w:firstLine="425"/>
        <w:rPr>
          <w:rFonts w:ascii="宋体" w:hAnsi="宋体" w:cs="宋体"/>
          <w:sz w:val="24"/>
        </w:rPr>
      </w:pPr>
      <w:r>
        <w:rPr>
          <w:rFonts w:ascii="宋体" w:hAnsi="宋体" w:cs="宋体"/>
          <w:sz w:val="24"/>
        </w:rPr>
        <w:t>(6)</w:t>
      </w:r>
      <w:r>
        <w:rPr>
          <w:rFonts w:ascii="宋体" w:hAnsi="宋体" w:cs="宋体" w:hint="eastAsia"/>
          <w:sz w:val="24"/>
        </w:rPr>
        <w:t>压力表的工艺连接尺寸为M20x1.5。设备上压力表的接口统一为DN25，压力变送器的接口统一为DN50</w:t>
      </w:r>
    </w:p>
    <w:p w:rsidR="00E86653" w:rsidRDefault="00284DCA">
      <w:pPr>
        <w:spacing w:beforeLines="100" w:before="312" w:afterLines="100" w:after="312"/>
        <w:rPr>
          <w:rFonts w:ascii="黑体" w:eastAsia="黑体" w:hAnsi="宋体" w:cs="宋体"/>
          <w:bCs/>
          <w:sz w:val="24"/>
        </w:rPr>
      </w:pPr>
      <w:r>
        <w:rPr>
          <w:rFonts w:ascii="黑体" w:eastAsia="黑体" w:hAnsi="宋体" w:cs="宋体"/>
          <w:bCs/>
          <w:sz w:val="24"/>
        </w:rPr>
        <w:t>9温度仪表</w:t>
      </w:r>
      <w:bookmarkEnd w:id="3"/>
    </w:p>
    <w:p w:rsidR="00E86653" w:rsidRDefault="00284DCA">
      <w:pPr>
        <w:spacing w:line="360" w:lineRule="auto"/>
        <w:ind w:firstLineChars="177" w:firstLine="425"/>
        <w:rPr>
          <w:rFonts w:ascii="宋体" w:hAnsi="宋体" w:cs="宋体"/>
          <w:sz w:val="24"/>
        </w:rPr>
      </w:pPr>
      <w:bookmarkStart w:id="4" w:name="_Toc119687417"/>
      <w:r>
        <w:rPr>
          <w:rFonts w:ascii="宋体" w:hAnsi="宋体" w:cs="宋体"/>
          <w:sz w:val="24"/>
        </w:rPr>
        <w:lastRenderedPageBreak/>
        <w:t>(1) 就地温度指示选用Ф100mm 万向型双金属温度计。若安装地点不易通行或观察时，或测量低温介质时，可选用毛细管充填式温度计，毛细管长度不宜超过6米。</w:t>
      </w:r>
    </w:p>
    <w:p w:rsidR="00E86653" w:rsidRDefault="00284DCA">
      <w:pPr>
        <w:spacing w:line="360" w:lineRule="auto"/>
        <w:ind w:firstLineChars="177" w:firstLine="425"/>
        <w:rPr>
          <w:rFonts w:ascii="宋体" w:hAnsi="宋体" w:cs="宋体"/>
          <w:sz w:val="24"/>
        </w:rPr>
      </w:pPr>
      <w:r>
        <w:rPr>
          <w:rFonts w:ascii="宋体" w:hAnsi="宋体" w:cs="宋体"/>
          <w:sz w:val="24"/>
        </w:rPr>
        <w:t>(2) 温度测量应选用带</w:t>
      </w:r>
      <w:proofErr w:type="gramStart"/>
      <w:r>
        <w:rPr>
          <w:rFonts w:ascii="宋体" w:hAnsi="宋体" w:cs="宋体"/>
          <w:sz w:val="24"/>
        </w:rPr>
        <w:t>弹簧铠装热电阻</w:t>
      </w:r>
      <w:proofErr w:type="gramEnd"/>
      <w:r>
        <w:rPr>
          <w:rFonts w:ascii="宋体" w:hAnsi="宋体" w:cs="宋体"/>
          <w:sz w:val="24"/>
        </w:rPr>
        <w:t>/热电偶和一体化温度变送器，也可采用带</w:t>
      </w:r>
      <w:proofErr w:type="gramStart"/>
      <w:r>
        <w:rPr>
          <w:rFonts w:ascii="宋体" w:hAnsi="宋体" w:cs="宋体"/>
          <w:sz w:val="24"/>
        </w:rPr>
        <w:t>弹簧铠装热电偶</w:t>
      </w:r>
      <w:proofErr w:type="gramEnd"/>
      <w:r>
        <w:rPr>
          <w:rFonts w:ascii="宋体" w:hAnsi="宋体" w:cs="宋体"/>
          <w:sz w:val="24"/>
        </w:rPr>
        <w:t>。</w:t>
      </w:r>
      <w:proofErr w:type="gramStart"/>
      <w:r>
        <w:rPr>
          <w:rFonts w:ascii="宋体" w:hAnsi="宋体" w:cs="宋体"/>
          <w:sz w:val="24"/>
        </w:rPr>
        <w:t>在铠装</w:t>
      </w:r>
      <w:proofErr w:type="gramEnd"/>
      <w:r>
        <w:rPr>
          <w:rFonts w:ascii="宋体" w:hAnsi="宋体" w:cs="宋体"/>
          <w:sz w:val="24"/>
        </w:rPr>
        <w:t>温度元件顶部接线盒环境温度超过50</w:t>
      </w:r>
      <w:r>
        <w:rPr>
          <w:rFonts w:ascii="宋体" w:hAnsi="宋体" w:cs="宋体" w:hint="eastAsia"/>
          <w:sz w:val="24"/>
        </w:rPr>
        <w:t>℃</w:t>
      </w:r>
      <w:r>
        <w:rPr>
          <w:rFonts w:ascii="宋体" w:hAnsi="宋体" w:cs="宋体"/>
          <w:sz w:val="24"/>
        </w:rPr>
        <w:t>或在一些特殊的场合，采用分体式温度变送器。</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(3) </w:t>
      </w:r>
      <w:proofErr w:type="gramStart"/>
      <w:r>
        <w:rPr>
          <w:rFonts w:ascii="宋体" w:hAnsi="宋体" w:cs="宋体"/>
          <w:sz w:val="24"/>
        </w:rPr>
        <w:t>铠装热电阻</w:t>
      </w:r>
      <w:proofErr w:type="gramEnd"/>
      <w:r>
        <w:rPr>
          <w:rFonts w:ascii="宋体" w:hAnsi="宋体" w:cs="宋体"/>
          <w:sz w:val="24"/>
        </w:rPr>
        <w:t>元件的测温范围为-200</w:t>
      </w:r>
      <w:r>
        <w:rPr>
          <w:rFonts w:ascii="宋体" w:hAnsi="宋体" w:cs="宋体" w:hint="eastAsia"/>
          <w:sz w:val="24"/>
        </w:rPr>
        <w:t>℃</w:t>
      </w:r>
      <w:r>
        <w:rPr>
          <w:rFonts w:ascii="宋体" w:hAnsi="宋体" w:cs="宋体"/>
          <w:sz w:val="24"/>
        </w:rPr>
        <w:t>～500</w:t>
      </w:r>
      <w:r>
        <w:rPr>
          <w:rFonts w:ascii="宋体" w:hAnsi="宋体" w:cs="宋体" w:hint="eastAsia"/>
          <w:sz w:val="24"/>
        </w:rPr>
        <w:t>℃</w:t>
      </w:r>
      <w:r>
        <w:rPr>
          <w:rFonts w:ascii="宋体" w:hAnsi="宋体" w:cs="宋体"/>
          <w:sz w:val="24"/>
        </w:rPr>
        <w:t>。热电阻元件Pt100、三线制。有机械振动的场合不宜使用。</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(4) </w:t>
      </w:r>
      <w:proofErr w:type="gramStart"/>
      <w:r>
        <w:rPr>
          <w:rFonts w:ascii="宋体" w:hAnsi="宋体" w:cs="宋体"/>
          <w:sz w:val="24"/>
        </w:rPr>
        <w:t>铠装热电偶</w:t>
      </w:r>
      <w:proofErr w:type="gramEnd"/>
      <w:r>
        <w:rPr>
          <w:rFonts w:ascii="宋体" w:hAnsi="宋体" w:cs="宋体"/>
          <w:sz w:val="24"/>
        </w:rPr>
        <w:t>元件的测量范围：</w:t>
      </w:r>
    </w:p>
    <w:p w:rsidR="00E86653" w:rsidRDefault="00284DCA">
      <w:pPr>
        <w:spacing w:line="360" w:lineRule="auto"/>
        <w:ind w:firstLineChars="177" w:firstLine="425"/>
        <w:rPr>
          <w:rFonts w:ascii="宋体" w:hAnsi="宋体" w:cs="宋体"/>
          <w:sz w:val="24"/>
        </w:rPr>
      </w:pPr>
      <w:r>
        <w:rPr>
          <w:rFonts w:ascii="宋体" w:hAnsi="宋体" w:cs="宋体"/>
          <w:sz w:val="24"/>
        </w:rPr>
        <w:t>铂</w:t>
      </w:r>
      <w:proofErr w:type="gramStart"/>
      <w:r>
        <w:rPr>
          <w:rFonts w:ascii="宋体" w:hAnsi="宋体" w:cs="宋体"/>
          <w:sz w:val="24"/>
        </w:rPr>
        <w:t>铑</w:t>
      </w:r>
      <w:proofErr w:type="gramEnd"/>
      <w:r>
        <w:rPr>
          <w:rFonts w:ascii="宋体" w:hAnsi="宋体" w:cs="宋体"/>
          <w:sz w:val="24"/>
        </w:rPr>
        <w:t>－铂(R 型) +1000</w:t>
      </w:r>
      <w:r>
        <w:rPr>
          <w:rFonts w:ascii="宋体" w:hAnsi="宋体" w:cs="宋体" w:hint="eastAsia"/>
          <w:sz w:val="24"/>
        </w:rPr>
        <w:t>℃</w:t>
      </w:r>
      <w:r>
        <w:rPr>
          <w:rFonts w:ascii="宋体" w:hAnsi="宋体" w:cs="宋体"/>
          <w:sz w:val="24"/>
        </w:rPr>
        <w:t>以上 符合IEC 584-1(R)</w:t>
      </w:r>
    </w:p>
    <w:p w:rsidR="00E86653" w:rsidRDefault="00284DCA">
      <w:pPr>
        <w:spacing w:line="360" w:lineRule="auto"/>
        <w:ind w:firstLineChars="177" w:firstLine="425"/>
        <w:rPr>
          <w:rFonts w:ascii="宋体" w:hAnsi="宋体" w:cs="宋体"/>
          <w:sz w:val="24"/>
        </w:rPr>
      </w:pPr>
      <w:r>
        <w:rPr>
          <w:rFonts w:ascii="宋体" w:hAnsi="宋体" w:cs="宋体"/>
          <w:sz w:val="24"/>
        </w:rPr>
        <w:t>镍铬－镍铝(K 型) +300～+1000</w:t>
      </w:r>
      <w:r>
        <w:rPr>
          <w:rFonts w:ascii="宋体" w:hAnsi="宋体" w:cs="宋体" w:hint="eastAsia"/>
          <w:sz w:val="24"/>
        </w:rPr>
        <w:t>℃</w:t>
      </w:r>
      <w:r>
        <w:rPr>
          <w:rFonts w:ascii="宋体" w:hAnsi="宋体" w:cs="宋体"/>
          <w:sz w:val="24"/>
        </w:rPr>
        <w:t xml:space="preserve"> 符合IEC 584-1(K)</w:t>
      </w:r>
    </w:p>
    <w:p w:rsidR="00E86653" w:rsidRDefault="00284DCA">
      <w:pPr>
        <w:spacing w:line="360" w:lineRule="auto"/>
        <w:ind w:firstLineChars="177" w:firstLine="425"/>
        <w:rPr>
          <w:rFonts w:ascii="宋体" w:hAnsi="宋体" w:cs="宋体"/>
          <w:sz w:val="24"/>
        </w:rPr>
      </w:pPr>
      <w:r>
        <w:rPr>
          <w:rFonts w:ascii="宋体" w:hAnsi="宋体" w:cs="宋体"/>
          <w:sz w:val="24"/>
        </w:rPr>
        <w:t>铜 －康铜(T 型) -200～+300</w:t>
      </w:r>
      <w:r>
        <w:rPr>
          <w:rFonts w:ascii="宋体" w:hAnsi="宋体" w:cs="宋体" w:hint="eastAsia"/>
          <w:sz w:val="24"/>
        </w:rPr>
        <w:t>℃</w:t>
      </w:r>
      <w:r>
        <w:rPr>
          <w:rFonts w:ascii="宋体" w:hAnsi="宋体" w:cs="宋体"/>
          <w:sz w:val="24"/>
        </w:rPr>
        <w:t>符合IEC 584-1(T)</w:t>
      </w:r>
    </w:p>
    <w:p w:rsidR="00E86653" w:rsidRDefault="00284DCA">
      <w:pPr>
        <w:spacing w:line="360" w:lineRule="auto"/>
        <w:ind w:firstLineChars="177" w:firstLine="425"/>
        <w:rPr>
          <w:rFonts w:ascii="宋体" w:hAnsi="宋体" w:cs="宋体"/>
          <w:sz w:val="24"/>
        </w:rPr>
      </w:pPr>
      <w:r>
        <w:rPr>
          <w:rFonts w:ascii="宋体" w:hAnsi="宋体" w:cs="宋体" w:hint="eastAsia"/>
          <w:sz w:val="24"/>
        </w:rPr>
        <w:t xml:space="preserve">  </w:t>
      </w:r>
      <w:r>
        <w:rPr>
          <w:rFonts w:ascii="宋体" w:hAnsi="宋体" w:cs="宋体"/>
          <w:sz w:val="24"/>
        </w:rPr>
        <w:t>热电偶元件应是非接地型，特殊要求场合可选用接地型。</w:t>
      </w:r>
    </w:p>
    <w:p w:rsidR="00E86653" w:rsidRDefault="00284DCA">
      <w:pPr>
        <w:spacing w:line="360" w:lineRule="auto"/>
        <w:ind w:firstLineChars="177" w:firstLine="425"/>
        <w:rPr>
          <w:rFonts w:ascii="宋体" w:hAnsi="宋体" w:cs="宋体"/>
          <w:sz w:val="24"/>
        </w:rPr>
      </w:pPr>
      <w:r>
        <w:rPr>
          <w:rFonts w:ascii="宋体" w:hAnsi="宋体" w:cs="宋体"/>
          <w:sz w:val="24"/>
        </w:rPr>
        <w:t>(5) 除特殊情况外，所有温度元件应有保护套管</w:t>
      </w:r>
      <w:r>
        <w:rPr>
          <w:rFonts w:ascii="宋体" w:hAnsi="宋体" w:cs="宋体" w:hint="eastAsia"/>
          <w:sz w:val="24"/>
        </w:rPr>
        <w:t>。管道材质为碳钢及304的，温度计套管材质选用316</w:t>
      </w:r>
      <w:r>
        <w:rPr>
          <w:rFonts w:ascii="宋体" w:hAnsi="宋体" w:cs="宋体"/>
          <w:sz w:val="24"/>
        </w:rPr>
        <w:t xml:space="preserve"> SS</w:t>
      </w:r>
      <w:r>
        <w:rPr>
          <w:rFonts w:ascii="宋体" w:hAnsi="宋体" w:cs="宋体" w:hint="eastAsia"/>
          <w:sz w:val="24"/>
        </w:rPr>
        <w:t>不锈钢，管道材质为其它不锈钢材质的，温度计套管材质同管道材质。</w:t>
      </w:r>
      <w:r>
        <w:rPr>
          <w:rFonts w:ascii="宋体" w:hAnsi="宋体" w:cs="宋体"/>
          <w:sz w:val="24"/>
        </w:rPr>
        <w:t>保护套管采用ANSI 1-1/2</w:t>
      </w:r>
      <w:proofErr w:type="gramStart"/>
      <w:r>
        <w:rPr>
          <w:rFonts w:ascii="宋体" w:hAnsi="宋体" w:cs="宋体"/>
          <w:sz w:val="24"/>
        </w:rPr>
        <w:t>”</w:t>
      </w:r>
      <w:proofErr w:type="gramEnd"/>
      <w:r>
        <w:rPr>
          <w:rFonts w:ascii="宋体" w:hAnsi="宋体" w:cs="宋体"/>
          <w:sz w:val="24"/>
        </w:rPr>
        <w:t>法兰</w:t>
      </w:r>
      <w:r>
        <w:rPr>
          <w:rFonts w:ascii="宋体" w:hAnsi="宋体" w:cs="宋体" w:hint="eastAsia"/>
          <w:sz w:val="24"/>
        </w:rPr>
        <w:t>（DN40）</w:t>
      </w:r>
      <w:r>
        <w:rPr>
          <w:rFonts w:ascii="宋体" w:hAnsi="宋体" w:cs="宋体"/>
          <w:sz w:val="24"/>
        </w:rPr>
        <w:t>工艺连接，公称压力与管道等级相同。原则上保护管长度在管道上为50～200mm ，在设备上为400mm。对小管径（低于3</w:t>
      </w:r>
      <w:proofErr w:type="gramStart"/>
      <w:r>
        <w:rPr>
          <w:rFonts w:ascii="宋体" w:hAnsi="宋体" w:cs="宋体"/>
          <w:sz w:val="24"/>
        </w:rPr>
        <w:t>”</w:t>
      </w:r>
      <w:proofErr w:type="gramEnd"/>
      <w:r>
        <w:rPr>
          <w:rFonts w:ascii="宋体" w:hAnsi="宋体" w:cs="宋体"/>
          <w:sz w:val="24"/>
        </w:rPr>
        <w:t>）应采用扩大管方式。</w:t>
      </w:r>
      <w:r>
        <w:rPr>
          <w:rFonts w:ascii="宋体" w:hAnsi="宋体" w:cs="宋体" w:hint="eastAsia"/>
          <w:sz w:val="24"/>
        </w:rPr>
        <w:t>非衬里管道上的温度计套管采用“整体钻孔式锥形温度计套管”，衬里管道及其他特殊情况的选型，与甲方沟通后决定。</w:t>
      </w:r>
    </w:p>
    <w:p w:rsidR="00E86653" w:rsidRDefault="00284DCA">
      <w:pPr>
        <w:spacing w:line="360" w:lineRule="auto"/>
        <w:ind w:firstLineChars="177" w:firstLine="425"/>
        <w:rPr>
          <w:rFonts w:ascii="宋体" w:hAnsi="宋体" w:cs="宋体"/>
          <w:sz w:val="24"/>
        </w:rPr>
      </w:pPr>
      <w:r>
        <w:rPr>
          <w:rFonts w:ascii="宋体" w:hAnsi="宋体" w:cs="宋体"/>
          <w:sz w:val="24"/>
        </w:rPr>
        <w:t>(6) 除特殊要求外，本项目中不采用温度开关。</w:t>
      </w:r>
    </w:p>
    <w:p w:rsidR="00E86653" w:rsidRDefault="00284DCA">
      <w:pPr>
        <w:spacing w:line="360" w:lineRule="auto"/>
        <w:ind w:firstLineChars="177" w:firstLine="425"/>
        <w:rPr>
          <w:rFonts w:ascii="宋体" w:hAnsi="宋体" w:cs="宋体"/>
          <w:sz w:val="24"/>
        </w:rPr>
      </w:pPr>
      <w:r>
        <w:rPr>
          <w:rFonts w:ascii="宋体" w:hAnsi="宋体" w:cs="宋体"/>
          <w:sz w:val="24"/>
        </w:rPr>
        <w:t>(7) 一般温度检测回路选用PT100热电阻或者热电偶，</w:t>
      </w:r>
      <w:r>
        <w:rPr>
          <w:rFonts w:ascii="宋体" w:hAnsi="宋体" w:cs="宋体" w:hint="eastAsia"/>
          <w:sz w:val="24"/>
        </w:rPr>
        <w:t>配套</w:t>
      </w:r>
      <w:r>
        <w:rPr>
          <w:rFonts w:ascii="宋体" w:hAnsi="宋体" w:cs="宋体"/>
          <w:sz w:val="24"/>
        </w:rPr>
        <w:t>一体化温度变送器以减少回路干扰和信号失真。在关键的</w:t>
      </w:r>
      <w:proofErr w:type="gramStart"/>
      <w:r>
        <w:rPr>
          <w:rFonts w:ascii="宋体" w:hAnsi="宋体" w:cs="宋体"/>
          <w:sz w:val="24"/>
        </w:rPr>
        <w:t>联锁</w:t>
      </w:r>
      <w:proofErr w:type="gramEnd"/>
      <w:r>
        <w:rPr>
          <w:rFonts w:ascii="宋体" w:hAnsi="宋体" w:cs="宋体"/>
          <w:sz w:val="24"/>
        </w:rPr>
        <w:t>位置，温度测量选用现场分体式温度变送器。为</w:t>
      </w:r>
      <w:proofErr w:type="gramStart"/>
      <w:r>
        <w:rPr>
          <w:rFonts w:ascii="宋体" w:hAnsi="宋体" w:cs="宋体"/>
          <w:sz w:val="24"/>
        </w:rPr>
        <w:t>统一卡件</w:t>
      </w:r>
      <w:proofErr w:type="gramEnd"/>
      <w:r>
        <w:rPr>
          <w:rFonts w:ascii="宋体" w:hAnsi="宋体" w:cs="宋体"/>
          <w:sz w:val="24"/>
        </w:rPr>
        <w:t>类型，DCS/SIS</w:t>
      </w:r>
      <w:r>
        <w:rPr>
          <w:rFonts w:ascii="宋体" w:hAnsi="宋体" w:cs="宋体" w:hint="eastAsia"/>
          <w:sz w:val="24"/>
        </w:rPr>
        <w:t>系统</w:t>
      </w:r>
      <w:r>
        <w:rPr>
          <w:rFonts w:ascii="宋体" w:hAnsi="宋体" w:cs="宋体"/>
          <w:sz w:val="24"/>
        </w:rPr>
        <w:t>不采用温度采集卡。</w:t>
      </w:r>
    </w:p>
    <w:p w:rsidR="00E86653" w:rsidRDefault="00284DCA">
      <w:pPr>
        <w:spacing w:beforeLines="100" w:before="312" w:afterLines="100" w:after="312"/>
        <w:rPr>
          <w:rFonts w:ascii="黑体" w:eastAsia="黑体" w:hAnsi="宋体" w:cs="宋体"/>
          <w:bCs/>
          <w:sz w:val="24"/>
        </w:rPr>
      </w:pPr>
      <w:r>
        <w:rPr>
          <w:rFonts w:ascii="黑体" w:eastAsia="黑体" w:hAnsi="宋体" w:cs="宋体" w:hint="eastAsia"/>
          <w:bCs/>
          <w:sz w:val="24"/>
        </w:rPr>
        <w:t xml:space="preserve">10 </w:t>
      </w:r>
      <w:r>
        <w:rPr>
          <w:rFonts w:ascii="黑体" w:eastAsia="黑体" w:hAnsi="宋体" w:cs="宋体"/>
          <w:bCs/>
          <w:sz w:val="24"/>
        </w:rPr>
        <w:t>调节阀</w:t>
      </w:r>
      <w:bookmarkEnd w:id="4"/>
      <w:r>
        <w:rPr>
          <w:rFonts w:ascii="黑体" w:eastAsia="黑体" w:hAnsi="宋体" w:cs="宋体" w:hint="eastAsia"/>
          <w:bCs/>
          <w:sz w:val="24"/>
        </w:rPr>
        <w:t>及</w:t>
      </w:r>
      <w:r>
        <w:rPr>
          <w:rFonts w:ascii="黑体" w:eastAsia="黑体" w:hAnsi="宋体" w:cs="宋体"/>
          <w:bCs/>
          <w:sz w:val="24"/>
        </w:rPr>
        <w:t>开关阀</w:t>
      </w:r>
    </w:p>
    <w:p w:rsidR="00E86653" w:rsidRDefault="00284DCA">
      <w:pPr>
        <w:spacing w:line="360" w:lineRule="auto"/>
        <w:ind w:firstLineChars="177" w:firstLine="425"/>
        <w:rPr>
          <w:rFonts w:ascii="宋体" w:hAnsi="宋体" w:cs="宋体"/>
          <w:sz w:val="24"/>
        </w:rPr>
      </w:pPr>
      <w:bookmarkStart w:id="5" w:name="_Toc119687418"/>
      <w:r>
        <w:rPr>
          <w:rFonts w:ascii="宋体" w:hAnsi="宋体" w:cs="宋体"/>
          <w:sz w:val="24"/>
        </w:rPr>
        <w:t>(1) 调节阀由薄膜或气缸执行机构操作，直通或角型阀体，优先选用等百分比特性，线性或近似等百分比特性（偏心旋转阀）也可采用。</w:t>
      </w:r>
    </w:p>
    <w:p w:rsidR="00E86653" w:rsidRDefault="00284DCA">
      <w:pPr>
        <w:spacing w:line="360" w:lineRule="auto"/>
        <w:ind w:firstLineChars="177" w:firstLine="425"/>
        <w:rPr>
          <w:rFonts w:ascii="宋体" w:hAnsi="宋体" w:cs="宋体"/>
          <w:sz w:val="24"/>
        </w:rPr>
      </w:pPr>
      <w:r>
        <w:rPr>
          <w:rFonts w:ascii="宋体" w:hAnsi="宋体" w:cs="宋体"/>
          <w:sz w:val="24"/>
        </w:rPr>
        <w:t>(2) 8</w:t>
      </w:r>
      <w:proofErr w:type="gramStart"/>
      <w:r>
        <w:rPr>
          <w:rFonts w:ascii="宋体" w:hAnsi="宋体" w:cs="宋体"/>
          <w:sz w:val="24"/>
        </w:rPr>
        <w:t>”</w:t>
      </w:r>
      <w:proofErr w:type="gramEnd"/>
      <w:r>
        <w:rPr>
          <w:rFonts w:ascii="宋体" w:hAnsi="宋体" w:cs="宋体"/>
          <w:sz w:val="24"/>
        </w:rPr>
        <w:t>和8</w:t>
      </w:r>
      <w:proofErr w:type="gramStart"/>
      <w:r>
        <w:rPr>
          <w:rFonts w:ascii="宋体" w:hAnsi="宋体" w:cs="宋体"/>
          <w:sz w:val="24"/>
        </w:rPr>
        <w:t>”</w:t>
      </w:r>
      <w:proofErr w:type="gramEnd"/>
      <w:r>
        <w:rPr>
          <w:rFonts w:ascii="宋体" w:hAnsi="宋体" w:cs="宋体"/>
          <w:sz w:val="24"/>
        </w:rPr>
        <w:t>以下的调节阀优先选用截止(Globe</w:t>
      </w:r>
      <w:proofErr w:type="gramStart"/>
      <w:r>
        <w:rPr>
          <w:rFonts w:ascii="宋体" w:hAnsi="宋体" w:cs="宋体"/>
          <w:sz w:val="24"/>
        </w:rPr>
        <w:t>)阀(</w:t>
      </w:r>
      <w:proofErr w:type="gramEnd"/>
      <w:r>
        <w:rPr>
          <w:rFonts w:ascii="宋体" w:hAnsi="宋体" w:cs="宋体"/>
          <w:sz w:val="24"/>
        </w:rPr>
        <w:t>单/双座和套筒式)。</w:t>
      </w:r>
    </w:p>
    <w:p w:rsidR="00E86653" w:rsidRDefault="00284DCA">
      <w:pPr>
        <w:spacing w:line="360" w:lineRule="auto"/>
        <w:ind w:firstLineChars="177" w:firstLine="425"/>
        <w:rPr>
          <w:rFonts w:ascii="宋体" w:hAnsi="宋体" w:cs="宋体"/>
          <w:sz w:val="24"/>
        </w:rPr>
      </w:pPr>
      <w:r>
        <w:rPr>
          <w:rFonts w:ascii="宋体" w:hAnsi="宋体" w:cs="宋体"/>
          <w:sz w:val="24"/>
        </w:rPr>
        <w:lastRenderedPageBreak/>
        <w:t>(3) 10</w:t>
      </w:r>
      <w:proofErr w:type="gramStart"/>
      <w:r>
        <w:rPr>
          <w:rFonts w:ascii="宋体" w:hAnsi="宋体" w:cs="宋体"/>
          <w:sz w:val="24"/>
        </w:rPr>
        <w:t>”</w:t>
      </w:r>
      <w:proofErr w:type="gramEnd"/>
      <w:r>
        <w:rPr>
          <w:rFonts w:ascii="宋体" w:hAnsi="宋体" w:cs="宋体"/>
          <w:sz w:val="24"/>
        </w:rPr>
        <w:t>和10</w:t>
      </w:r>
      <w:proofErr w:type="gramStart"/>
      <w:r>
        <w:rPr>
          <w:rFonts w:ascii="宋体" w:hAnsi="宋体" w:cs="宋体"/>
          <w:sz w:val="24"/>
        </w:rPr>
        <w:t>”</w:t>
      </w:r>
      <w:proofErr w:type="gramEnd"/>
      <w:r>
        <w:rPr>
          <w:rFonts w:ascii="宋体" w:hAnsi="宋体" w:cs="宋体"/>
          <w:sz w:val="24"/>
        </w:rPr>
        <w:t>以上口径或</w:t>
      </w:r>
      <w:proofErr w:type="gramStart"/>
      <w:r>
        <w:rPr>
          <w:rFonts w:ascii="宋体" w:hAnsi="宋体" w:cs="宋体"/>
          <w:sz w:val="24"/>
        </w:rPr>
        <w:t>低差压情况</w:t>
      </w:r>
      <w:proofErr w:type="gramEnd"/>
      <w:r>
        <w:rPr>
          <w:rFonts w:ascii="宋体" w:hAnsi="宋体" w:cs="宋体"/>
          <w:sz w:val="24"/>
        </w:rPr>
        <w:t>，采用蝶</w:t>
      </w:r>
      <w:proofErr w:type="gramStart"/>
      <w:r>
        <w:rPr>
          <w:rFonts w:ascii="宋体" w:hAnsi="宋体" w:cs="宋体"/>
          <w:sz w:val="24"/>
        </w:rPr>
        <w:t>型阀或</w:t>
      </w:r>
      <w:proofErr w:type="gramEnd"/>
      <w:r>
        <w:rPr>
          <w:rFonts w:ascii="宋体" w:hAnsi="宋体" w:cs="宋体"/>
          <w:sz w:val="24"/>
        </w:rPr>
        <w:t>偏心旋转阀。对于介质中含有固体粉末或黏度较大的情况，采用Ｖ型球阀或偏心旋转阀。对于噪声较大的情况，采用笼式阀。</w:t>
      </w:r>
      <w:r>
        <w:rPr>
          <w:rFonts w:ascii="宋体" w:hAnsi="宋体" w:cs="宋体" w:hint="eastAsia"/>
          <w:sz w:val="24"/>
        </w:rPr>
        <w:t>工艺介质为剧毒，不得外漏及稀有贵金属的场合，直行程调节阀应选用波纹管密封阀。</w:t>
      </w:r>
      <w:r>
        <w:rPr>
          <w:rFonts w:ascii="宋体" w:hAnsi="宋体" w:cs="宋体"/>
          <w:sz w:val="24"/>
        </w:rPr>
        <w:t>根据工艺介质及操作要求也可选用角型阀、三通阀、波纹管密封阀等形式。</w:t>
      </w:r>
      <w:r>
        <w:rPr>
          <w:rFonts w:ascii="宋体" w:hAnsi="宋体" w:cs="宋体" w:hint="eastAsia"/>
          <w:sz w:val="24"/>
        </w:rPr>
        <w:t>对于</w:t>
      </w:r>
      <w:r>
        <w:rPr>
          <w:rFonts w:ascii="宋体" w:hAnsi="宋体" w:cs="宋体"/>
          <w:sz w:val="24"/>
        </w:rPr>
        <w:t>闪蒸气蚀高噪声工况，对调节阀的要求相当高，调节阀内</w:t>
      </w:r>
      <w:proofErr w:type="gramStart"/>
      <w:r>
        <w:rPr>
          <w:rFonts w:ascii="宋体" w:hAnsi="宋体" w:cs="宋体"/>
          <w:sz w:val="24"/>
        </w:rPr>
        <w:t>件除了</w:t>
      </w:r>
      <w:proofErr w:type="gramEnd"/>
      <w:r>
        <w:rPr>
          <w:rFonts w:ascii="宋体" w:hAnsi="宋体" w:cs="宋体"/>
          <w:sz w:val="24"/>
        </w:rPr>
        <w:t>需要加</w:t>
      </w:r>
      <w:proofErr w:type="gramStart"/>
      <w:r>
        <w:rPr>
          <w:rFonts w:ascii="宋体" w:hAnsi="宋体" w:cs="宋体"/>
          <w:sz w:val="24"/>
        </w:rPr>
        <w:t>硬处理</w:t>
      </w:r>
      <w:proofErr w:type="gramEnd"/>
      <w:r>
        <w:rPr>
          <w:rFonts w:ascii="宋体" w:hAnsi="宋体" w:cs="宋体"/>
          <w:sz w:val="24"/>
        </w:rPr>
        <w:t>以外，还应采用抗闪蒸气蚀结构的专利性阀芯阀体设计。</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 (4) 调节阀口径计算应使正常流量条件时，等百分比阀芯不超过80%的行程，线性阀芯不超过60%行程。</w:t>
      </w:r>
    </w:p>
    <w:p w:rsidR="00E86653" w:rsidRDefault="00284DCA">
      <w:pPr>
        <w:spacing w:line="360" w:lineRule="auto"/>
        <w:ind w:firstLineChars="177" w:firstLine="425"/>
        <w:rPr>
          <w:rFonts w:ascii="宋体" w:hAnsi="宋体" w:cs="宋体"/>
          <w:sz w:val="24"/>
        </w:rPr>
      </w:pPr>
      <w:r>
        <w:rPr>
          <w:rFonts w:ascii="宋体" w:hAnsi="宋体" w:cs="宋体"/>
          <w:sz w:val="24"/>
        </w:rPr>
        <w:t>(5) 调节阀设计应使调节阀下游1 米处和管道表面1 米处的噪声等级不超过85dBA。间歇使用或紧急操作的调节阀在上述位置的噪声不超过115dBA。对于放空用途的调节阀，因口径非常大，可采用蝶阀加降噪孔板的设计来消除噪声。对于普通口径的调节阀主要采用</w:t>
      </w:r>
      <w:proofErr w:type="gramStart"/>
      <w:r>
        <w:rPr>
          <w:rFonts w:ascii="宋体" w:hAnsi="宋体" w:cs="宋体"/>
          <w:sz w:val="24"/>
        </w:rPr>
        <w:t>降噪阀内件</w:t>
      </w:r>
      <w:proofErr w:type="gramEnd"/>
      <w:r>
        <w:rPr>
          <w:rFonts w:ascii="宋体" w:hAnsi="宋体" w:cs="宋体"/>
          <w:sz w:val="24"/>
        </w:rPr>
        <w:t>来消除噪声。</w:t>
      </w:r>
    </w:p>
    <w:p w:rsidR="00E86653" w:rsidRDefault="00284DCA">
      <w:pPr>
        <w:spacing w:line="360" w:lineRule="auto"/>
        <w:ind w:firstLineChars="177" w:firstLine="425"/>
        <w:rPr>
          <w:rFonts w:ascii="宋体" w:hAnsi="宋体" w:cs="宋体"/>
          <w:sz w:val="24"/>
        </w:rPr>
      </w:pPr>
      <w:r>
        <w:rPr>
          <w:rFonts w:ascii="宋体" w:hAnsi="宋体" w:cs="宋体"/>
          <w:sz w:val="24"/>
        </w:rPr>
        <w:t>(6)所有调节阀应带</w:t>
      </w:r>
      <w:proofErr w:type="gramStart"/>
      <w:r>
        <w:rPr>
          <w:rFonts w:ascii="宋体" w:hAnsi="宋体" w:cs="宋体"/>
          <w:sz w:val="24"/>
        </w:rPr>
        <w:t>智能电</w:t>
      </w:r>
      <w:proofErr w:type="gramEnd"/>
      <w:r>
        <w:rPr>
          <w:rFonts w:ascii="宋体" w:hAnsi="宋体" w:cs="宋体"/>
          <w:sz w:val="24"/>
        </w:rPr>
        <w:t>/气阀门定位器。应按工艺操作要求，在调节阀无旁路时提供手轮。</w:t>
      </w:r>
    </w:p>
    <w:p w:rsidR="00E86653" w:rsidRDefault="00284DCA">
      <w:pPr>
        <w:spacing w:line="360" w:lineRule="auto"/>
        <w:ind w:firstLineChars="177" w:firstLine="425"/>
        <w:rPr>
          <w:rFonts w:ascii="宋体" w:hAnsi="宋体" w:cs="宋体"/>
          <w:sz w:val="24"/>
        </w:rPr>
      </w:pPr>
      <w:r>
        <w:rPr>
          <w:rFonts w:ascii="宋体" w:hAnsi="宋体" w:cs="宋体"/>
          <w:sz w:val="24"/>
        </w:rPr>
        <w:t>(7) 紧急停车系统用、要求严密关闭的调节阀应选单座阀、球阀、闸阀、蝶阀。选用气缸执行器时带弹簧返回装置以保证气源故障时可使阀座处于故障安全位置。紧急停车系统及顺序控制用阀门应装有限位开关，在DCS系统或SIS系统上可指示出阀门的位置。限位开关采用</w:t>
      </w:r>
      <w:r>
        <w:rPr>
          <w:rFonts w:ascii="宋体" w:hAnsi="宋体" w:cs="宋体" w:hint="eastAsia"/>
          <w:sz w:val="24"/>
        </w:rPr>
        <w:t>机械式</w:t>
      </w:r>
      <w:r>
        <w:rPr>
          <w:rFonts w:ascii="宋体" w:hAnsi="宋体" w:cs="宋体"/>
          <w:sz w:val="24"/>
        </w:rPr>
        <w:t>开关。</w:t>
      </w:r>
    </w:p>
    <w:p w:rsidR="00E86653" w:rsidRDefault="00284DCA">
      <w:pPr>
        <w:spacing w:line="360" w:lineRule="auto"/>
        <w:ind w:firstLineChars="177" w:firstLine="425"/>
        <w:rPr>
          <w:rFonts w:ascii="宋体" w:hAnsi="宋体" w:cs="宋体"/>
          <w:sz w:val="24"/>
        </w:rPr>
      </w:pPr>
      <w:r>
        <w:rPr>
          <w:rFonts w:ascii="宋体" w:hAnsi="宋体" w:cs="宋体"/>
          <w:sz w:val="24"/>
        </w:rPr>
        <w:t>(8) 阀体材料应符合工艺介质要求，连接法兰规格应与管道专业管路标准级别相适应。阀体材料一般参照管道等级规定来确定，</w:t>
      </w:r>
      <w:r>
        <w:rPr>
          <w:rFonts w:ascii="宋体" w:hAnsi="宋体" w:cs="宋体" w:hint="eastAsia"/>
          <w:sz w:val="24"/>
        </w:rPr>
        <w:t>特殊泄放阀的材质（蒸汽阀除外）比管道高一级，</w:t>
      </w:r>
      <w:r>
        <w:rPr>
          <w:rFonts w:ascii="宋体" w:hAnsi="宋体" w:cs="宋体"/>
          <w:sz w:val="24"/>
        </w:rPr>
        <w:t>不选用铸铁。</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 (9) 当使用温度超过225</w:t>
      </w:r>
      <w:r>
        <w:rPr>
          <w:rFonts w:ascii="宋体" w:hAnsi="宋体" w:cs="宋体" w:hint="eastAsia"/>
          <w:sz w:val="24"/>
        </w:rPr>
        <w:t>℃</w:t>
      </w:r>
      <w:r>
        <w:rPr>
          <w:rFonts w:ascii="宋体" w:hAnsi="宋体" w:cs="宋体"/>
          <w:sz w:val="24"/>
        </w:rPr>
        <w:t>或低于0</w:t>
      </w:r>
      <w:r>
        <w:rPr>
          <w:rFonts w:ascii="宋体" w:hAnsi="宋体" w:cs="宋体" w:hint="eastAsia"/>
          <w:sz w:val="24"/>
        </w:rPr>
        <w:t>℃</w:t>
      </w:r>
      <w:r>
        <w:rPr>
          <w:rFonts w:ascii="宋体" w:hAnsi="宋体" w:cs="宋体"/>
          <w:sz w:val="24"/>
        </w:rPr>
        <w:t>时，</w:t>
      </w:r>
      <w:proofErr w:type="gramStart"/>
      <w:r>
        <w:rPr>
          <w:rFonts w:ascii="宋体" w:hAnsi="宋体" w:cs="宋体"/>
          <w:sz w:val="24"/>
        </w:rPr>
        <w:t>阀颈应带</w:t>
      </w:r>
      <w:proofErr w:type="gramEnd"/>
      <w:r>
        <w:rPr>
          <w:rFonts w:ascii="宋体" w:hAnsi="宋体" w:cs="宋体"/>
          <w:sz w:val="24"/>
        </w:rPr>
        <w:t>散热片或延长颈型。</w:t>
      </w:r>
    </w:p>
    <w:p w:rsidR="00E86653" w:rsidRDefault="00284DCA">
      <w:pPr>
        <w:spacing w:line="360" w:lineRule="auto"/>
        <w:ind w:firstLineChars="177" w:firstLine="425"/>
        <w:rPr>
          <w:rFonts w:ascii="宋体" w:hAnsi="宋体" w:cs="宋体"/>
          <w:sz w:val="24"/>
        </w:rPr>
      </w:pPr>
      <w:r>
        <w:rPr>
          <w:rFonts w:ascii="宋体" w:hAnsi="宋体" w:cs="宋体"/>
          <w:sz w:val="24"/>
        </w:rPr>
        <w:t xml:space="preserve">(10) </w:t>
      </w:r>
      <w:proofErr w:type="gramStart"/>
      <w:r>
        <w:rPr>
          <w:rFonts w:ascii="宋体" w:hAnsi="宋体" w:cs="宋体"/>
          <w:sz w:val="24"/>
        </w:rPr>
        <w:t>阀内组件</w:t>
      </w:r>
      <w:proofErr w:type="gramEnd"/>
      <w:r>
        <w:rPr>
          <w:rFonts w:ascii="宋体" w:hAnsi="宋体" w:cs="宋体"/>
          <w:sz w:val="24"/>
        </w:rPr>
        <w:t>和阀座材料通常应为316SS。高差压或其它原因，材料应经硬化处理或选用合适的材料。</w:t>
      </w:r>
    </w:p>
    <w:p w:rsidR="00E86653" w:rsidRDefault="00284DCA">
      <w:pPr>
        <w:spacing w:line="360" w:lineRule="auto"/>
        <w:ind w:firstLineChars="177" w:firstLine="425"/>
        <w:rPr>
          <w:rFonts w:ascii="宋体" w:hAnsi="宋体" w:cs="宋体"/>
          <w:sz w:val="24"/>
        </w:rPr>
      </w:pPr>
      <w:r>
        <w:rPr>
          <w:rFonts w:ascii="宋体" w:hAnsi="宋体" w:cs="宋体"/>
          <w:sz w:val="24"/>
        </w:rPr>
        <w:t>(11) 通常调节阀泄漏等级为ANSI-</w:t>
      </w:r>
      <w:r>
        <w:rPr>
          <w:rFonts w:ascii="宋体" w:hAnsi="宋体" w:cs="宋体" w:hint="eastAsia"/>
          <w:sz w:val="24"/>
        </w:rPr>
        <w:t>Ⅳ</w:t>
      </w:r>
      <w:r>
        <w:rPr>
          <w:rFonts w:ascii="宋体" w:hAnsi="宋体" w:cs="宋体"/>
          <w:sz w:val="24"/>
        </w:rPr>
        <w:t>级（0.05%CV），有</w:t>
      </w:r>
      <w:proofErr w:type="gramStart"/>
      <w:r>
        <w:rPr>
          <w:rFonts w:ascii="宋体" w:hAnsi="宋体" w:cs="宋体"/>
          <w:sz w:val="24"/>
        </w:rPr>
        <w:t>联锁</w:t>
      </w:r>
      <w:proofErr w:type="gramEnd"/>
      <w:r>
        <w:rPr>
          <w:rFonts w:ascii="宋体" w:hAnsi="宋体" w:cs="宋体"/>
          <w:sz w:val="24"/>
        </w:rPr>
        <w:t>要求的调节阀泄漏等级为ANSI-V级。所有开关</w:t>
      </w:r>
      <w:proofErr w:type="gramStart"/>
      <w:r>
        <w:rPr>
          <w:rFonts w:ascii="宋体" w:hAnsi="宋体" w:cs="宋体"/>
          <w:sz w:val="24"/>
        </w:rPr>
        <w:t>阀要求</w:t>
      </w:r>
      <w:proofErr w:type="gramEnd"/>
      <w:r>
        <w:rPr>
          <w:rFonts w:ascii="宋体" w:hAnsi="宋体" w:cs="宋体"/>
          <w:sz w:val="24"/>
        </w:rPr>
        <w:t>泄漏为ANSI-</w:t>
      </w:r>
      <w:r>
        <w:rPr>
          <w:rFonts w:ascii="宋体" w:hAnsi="宋体" w:cs="宋体" w:hint="eastAsia"/>
          <w:sz w:val="24"/>
        </w:rPr>
        <w:t>Ⅴ</w:t>
      </w:r>
      <w:r>
        <w:rPr>
          <w:rFonts w:ascii="宋体" w:hAnsi="宋体" w:cs="宋体"/>
          <w:sz w:val="24"/>
        </w:rPr>
        <w:t>级0.001%CV(硬密封)以上。</w:t>
      </w:r>
    </w:p>
    <w:p w:rsidR="00E86653" w:rsidRDefault="00284DCA">
      <w:pPr>
        <w:spacing w:line="360" w:lineRule="auto"/>
        <w:ind w:firstLineChars="177" w:firstLine="425"/>
        <w:rPr>
          <w:rFonts w:ascii="宋体" w:hAnsi="宋体" w:cs="宋体"/>
          <w:sz w:val="24"/>
        </w:rPr>
      </w:pPr>
      <w:r>
        <w:rPr>
          <w:rFonts w:ascii="宋体" w:hAnsi="宋体" w:cs="宋体"/>
          <w:sz w:val="24"/>
        </w:rPr>
        <w:t>(12) 在气源故障时，应保证阀门处于"故障安全"位置。必要时在阀门附近设置贮气罐。</w:t>
      </w:r>
    </w:p>
    <w:p w:rsidR="00E86653" w:rsidRDefault="00284DCA">
      <w:pPr>
        <w:spacing w:line="360" w:lineRule="auto"/>
        <w:ind w:firstLineChars="177" w:firstLine="425"/>
        <w:rPr>
          <w:rFonts w:ascii="宋体" w:hAnsi="宋体" w:cs="宋体"/>
          <w:sz w:val="24"/>
        </w:rPr>
      </w:pPr>
      <w:r>
        <w:rPr>
          <w:rFonts w:ascii="宋体" w:hAnsi="宋体" w:cs="宋体"/>
          <w:sz w:val="24"/>
        </w:rPr>
        <w:lastRenderedPageBreak/>
        <w:t xml:space="preserve">(13) </w:t>
      </w:r>
      <w:r>
        <w:rPr>
          <w:rFonts w:ascii="宋体" w:hAnsi="宋体" w:cs="宋体" w:hint="eastAsia"/>
          <w:sz w:val="24"/>
        </w:rPr>
        <w:t>对于易燃易爆物料</w:t>
      </w:r>
      <w:r>
        <w:rPr>
          <w:rFonts w:ascii="宋体" w:hAnsi="宋体" w:cs="宋体"/>
          <w:sz w:val="24"/>
        </w:rPr>
        <w:t>阀门填料类型选用防火柔性石墨。在存在真空工况的位置，阀门</w:t>
      </w:r>
      <w:r>
        <w:rPr>
          <w:rFonts w:ascii="宋体" w:hAnsi="宋体" w:cs="宋体" w:hint="eastAsia"/>
          <w:sz w:val="24"/>
        </w:rPr>
        <w:t>填</w:t>
      </w:r>
      <w:r>
        <w:rPr>
          <w:rFonts w:ascii="宋体" w:hAnsi="宋体" w:cs="宋体"/>
          <w:sz w:val="24"/>
        </w:rPr>
        <w:t>料选用专门设计的抗真空填料。</w:t>
      </w:r>
    </w:p>
    <w:p w:rsidR="00E86653" w:rsidRDefault="00284DCA">
      <w:pPr>
        <w:spacing w:line="360" w:lineRule="auto"/>
        <w:ind w:firstLineChars="177" w:firstLine="425"/>
        <w:rPr>
          <w:rFonts w:ascii="宋体" w:hAnsi="宋体" w:cs="宋体"/>
          <w:sz w:val="24"/>
        </w:rPr>
      </w:pPr>
      <w:r>
        <w:rPr>
          <w:rFonts w:ascii="宋体" w:hAnsi="宋体" w:cs="宋体"/>
          <w:sz w:val="24"/>
        </w:rPr>
        <w:t>(14)</w:t>
      </w:r>
      <w:r>
        <w:rPr>
          <w:rFonts w:ascii="宋体" w:hAnsi="宋体" w:cs="宋体" w:hint="eastAsia"/>
          <w:sz w:val="24"/>
        </w:rPr>
        <w:t xml:space="preserve"> </w:t>
      </w:r>
      <w:r>
        <w:rPr>
          <w:rFonts w:ascii="宋体" w:hAnsi="宋体" w:cs="宋体"/>
          <w:sz w:val="24"/>
        </w:rPr>
        <w:t>电磁阀选用长期带电型，低功耗 24V DC 电磁阀。电磁阀采用不锈钢阀体，并且有SIL3认证。</w:t>
      </w:r>
    </w:p>
    <w:p w:rsidR="00E86653" w:rsidRDefault="00284DCA">
      <w:pPr>
        <w:spacing w:line="360" w:lineRule="auto"/>
        <w:ind w:firstLineChars="177" w:firstLine="425"/>
        <w:rPr>
          <w:rFonts w:ascii="宋体" w:hAnsi="宋体" w:cs="宋体"/>
          <w:sz w:val="24"/>
        </w:rPr>
      </w:pPr>
      <w:r>
        <w:rPr>
          <w:rFonts w:ascii="宋体" w:hAnsi="宋体" w:cs="宋体"/>
          <w:sz w:val="24"/>
        </w:rPr>
        <w:t>(15) 自力式调节阀只适用于氮气、空气、燃料气、蒸汽和其它辅助用流体等调节要求不严的场合。</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(16) 介质中含硫化氢的阀门，要求进行NACE处理。所有阀门必须为防火防静电安全设计</w:t>
      </w:r>
      <w:r>
        <w:rPr>
          <w:rFonts w:ascii="宋体" w:hAnsi="宋体" w:cs="宋体" w:hint="eastAsia"/>
          <w:sz w:val="24"/>
        </w:rPr>
        <w:t>。</w:t>
      </w:r>
      <w:r>
        <w:rPr>
          <w:rFonts w:ascii="宋体" w:hAnsi="宋体" w:cs="宋体"/>
          <w:sz w:val="24"/>
        </w:rPr>
        <w:t>特殊位置有防火要求的</w:t>
      </w:r>
      <w:r>
        <w:rPr>
          <w:rFonts w:ascii="宋体" w:hAnsi="宋体" w:cs="宋体" w:hint="eastAsia"/>
          <w:sz w:val="24"/>
        </w:rPr>
        <w:t>阀门需要硬密封结构并有防火设计，满足API607规范要求，并取得认证，</w:t>
      </w:r>
      <w:r>
        <w:rPr>
          <w:rFonts w:ascii="宋体" w:hAnsi="宋体" w:cs="宋体"/>
          <w:sz w:val="24"/>
        </w:rPr>
        <w:t>要求执行机构带防火罩，符合UL1709认证。</w:t>
      </w:r>
    </w:p>
    <w:p w:rsidR="00E86653" w:rsidRDefault="00284DCA">
      <w:pPr>
        <w:spacing w:line="360" w:lineRule="auto"/>
        <w:ind w:firstLineChars="177" w:firstLine="425"/>
        <w:rPr>
          <w:rFonts w:ascii="宋体" w:hAnsi="宋体" w:cs="宋体"/>
          <w:sz w:val="24"/>
        </w:rPr>
      </w:pPr>
      <w:r>
        <w:rPr>
          <w:rFonts w:ascii="宋体" w:hAnsi="宋体" w:cs="宋体"/>
          <w:sz w:val="24"/>
        </w:rPr>
        <w:t>(17) 因现场位置空间有限，原则上不建议使用双作用执行机构带空气储罐来替代单作用执行机构。</w:t>
      </w:r>
    </w:p>
    <w:p w:rsidR="00E86653" w:rsidRDefault="00284DCA">
      <w:pPr>
        <w:spacing w:line="360" w:lineRule="auto"/>
        <w:ind w:firstLineChars="177" w:firstLine="425"/>
        <w:rPr>
          <w:rFonts w:ascii="宋体" w:hAnsi="宋体" w:cs="宋体"/>
          <w:sz w:val="24"/>
        </w:rPr>
      </w:pPr>
      <w:r>
        <w:rPr>
          <w:rFonts w:ascii="宋体" w:hAnsi="宋体" w:cs="宋体"/>
          <w:sz w:val="24"/>
        </w:rPr>
        <w:t>(18)</w:t>
      </w:r>
      <w:r>
        <w:rPr>
          <w:rFonts w:ascii="宋体" w:hAnsi="宋体" w:cs="宋体" w:hint="eastAsia"/>
          <w:sz w:val="24"/>
        </w:rPr>
        <w:t>过滤减压阀材质为304不锈钢。</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(19)</w:t>
      </w:r>
      <w:r>
        <w:rPr>
          <w:rFonts w:ascii="宋体" w:hAnsi="宋体" w:cs="宋体" w:hint="eastAsia"/>
          <w:sz w:val="24"/>
        </w:rPr>
        <w:t>对于有SIL要求的阀门及阀门附件，要选择具有相应SIL等级认证的阀门。（阀门具有整体阀门SIL认证）。</w:t>
      </w:r>
    </w:p>
    <w:p w:rsidR="00E86653" w:rsidRDefault="00284DCA">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(20)</w:t>
      </w:r>
      <w:r>
        <w:rPr>
          <w:rFonts w:ascii="宋体" w:hAnsi="宋体" w:cs="宋体" w:hint="eastAsia"/>
          <w:sz w:val="24"/>
        </w:rPr>
        <w:t>阀门制造厂需具备相关阀门产品的中华人民共和国特种设备生产许可证，相关阀门产品取得TSG特种设备型式试验证书。</w:t>
      </w:r>
    </w:p>
    <w:p w:rsidR="00692C81" w:rsidRPr="00692C81" w:rsidRDefault="00692C81" w:rsidP="00692C81">
      <w:pPr>
        <w:spacing w:line="360" w:lineRule="auto"/>
        <w:ind w:firstLineChars="177" w:firstLine="425"/>
        <w:rPr>
          <w:rFonts w:ascii="宋体" w:hAnsi="宋体" w:cs="宋体"/>
          <w:sz w:val="24"/>
        </w:rPr>
      </w:pPr>
      <w:r w:rsidRPr="00EB2C68">
        <w:rPr>
          <w:rFonts w:ascii="宋体" w:hAnsi="宋体" w:cs="宋体" w:hint="eastAsia"/>
          <w:sz w:val="24"/>
        </w:rPr>
        <w:t>（2</w:t>
      </w:r>
      <w:r w:rsidRPr="00EB2C68">
        <w:rPr>
          <w:rFonts w:ascii="宋体" w:hAnsi="宋体" w:cs="宋体"/>
          <w:sz w:val="24"/>
        </w:rPr>
        <w:t>1</w:t>
      </w:r>
      <w:r w:rsidRPr="00EB2C68">
        <w:rPr>
          <w:rFonts w:ascii="宋体" w:hAnsi="宋体" w:cs="宋体" w:hint="eastAsia"/>
          <w:sz w:val="24"/>
        </w:rPr>
        <w:t>）阀门的材料、压力等级及连接方式应符合工艺要求。除特殊要求外，调节阀和开关阀均应采用法兰连接。</w:t>
      </w:r>
    </w:p>
    <w:p w:rsidR="00E86653" w:rsidRDefault="00284DCA">
      <w:pPr>
        <w:spacing w:beforeLines="100" w:before="312" w:afterLines="100" w:after="312"/>
        <w:rPr>
          <w:rFonts w:ascii="黑体" w:eastAsia="黑体" w:hAnsi="宋体" w:cs="宋体"/>
          <w:bCs/>
          <w:sz w:val="24"/>
        </w:rPr>
      </w:pPr>
      <w:r>
        <w:rPr>
          <w:rFonts w:ascii="黑体" w:eastAsia="黑体" w:hAnsi="宋体" w:cs="宋体" w:hint="eastAsia"/>
          <w:bCs/>
          <w:sz w:val="24"/>
        </w:rPr>
        <w:t>11 控制系统及方案</w:t>
      </w:r>
    </w:p>
    <w:p w:rsidR="00E86653" w:rsidRDefault="00284DCA">
      <w:pPr>
        <w:spacing w:line="360" w:lineRule="auto"/>
        <w:ind w:firstLine="425"/>
        <w:rPr>
          <w:rFonts w:ascii="宋体" w:hAnsi="宋体" w:cs="宋体"/>
          <w:sz w:val="24"/>
        </w:rPr>
      </w:pPr>
      <w:r>
        <w:rPr>
          <w:rFonts w:ascii="宋体" w:hAnsi="宋体" w:cs="宋体" w:hint="eastAsia"/>
          <w:sz w:val="24"/>
        </w:rPr>
        <w:t>(1)利用主装置的D</w:t>
      </w:r>
      <w:r>
        <w:rPr>
          <w:rFonts w:ascii="宋体" w:hAnsi="宋体" w:cs="宋体"/>
          <w:sz w:val="24"/>
        </w:rPr>
        <w:t>CS</w:t>
      </w:r>
      <w:r>
        <w:rPr>
          <w:rFonts w:ascii="宋体" w:hAnsi="宋体" w:cs="宋体" w:hint="eastAsia"/>
          <w:sz w:val="24"/>
        </w:rPr>
        <w:t>、S</w:t>
      </w:r>
      <w:r>
        <w:rPr>
          <w:rFonts w:ascii="宋体" w:hAnsi="宋体" w:cs="宋体"/>
          <w:sz w:val="24"/>
        </w:rPr>
        <w:t>IS</w:t>
      </w:r>
      <w:r>
        <w:rPr>
          <w:rFonts w:ascii="宋体" w:hAnsi="宋体" w:cs="宋体" w:hint="eastAsia"/>
          <w:sz w:val="24"/>
        </w:rPr>
        <w:t>、G</w:t>
      </w:r>
      <w:r>
        <w:rPr>
          <w:rFonts w:ascii="宋体" w:hAnsi="宋体" w:cs="宋体"/>
          <w:sz w:val="24"/>
        </w:rPr>
        <w:t>DS</w:t>
      </w:r>
      <w:r>
        <w:rPr>
          <w:rFonts w:ascii="宋体" w:hAnsi="宋体" w:cs="宋体" w:hint="eastAsia"/>
          <w:sz w:val="24"/>
        </w:rPr>
        <w:t>系统完成对本装置系统进行自动控制、调节和安全操作。对本装置中关键设备的运行状态、关键点的温度和压力加以控制、监视和</w:t>
      </w:r>
      <w:proofErr w:type="gramStart"/>
      <w:r>
        <w:rPr>
          <w:rFonts w:ascii="宋体" w:hAnsi="宋体" w:cs="宋体" w:hint="eastAsia"/>
          <w:sz w:val="24"/>
        </w:rPr>
        <w:t>联锁</w:t>
      </w:r>
      <w:proofErr w:type="gramEnd"/>
      <w:r>
        <w:rPr>
          <w:rFonts w:ascii="宋体" w:hAnsi="宋体" w:cs="宋体" w:hint="eastAsia"/>
          <w:sz w:val="24"/>
        </w:rPr>
        <w:t>停车。保证本装置的各项指标达到各工艺设计要求，使系统能够长期稳定地安全运行。</w:t>
      </w:r>
    </w:p>
    <w:p w:rsidR="00E86653" w:rsidRDefault="00284DCA">
      <w:pPr>
        <w:spacing w:line="360" w:lineRule="auto"/>
        <w:ind w:firstLineChars="177" w:firstLine="425"/>
        <w:rPr>
          <w:rFonts w:ascii="宋体" w:hAnsi="宋体" w:cs="宋体"/>
          <w:sz w:val="24"/>
        </w:rPr>
      </w:pPr>
      <w:r>
        <w:rPr>
          <w:rFonts w:ascii="宋体" w:hAnsi="宋体" w:cs="宋体"/>
          <w:sz w:val="24"/>
        </w:rPr>
        <w:t>(2)</w:t>
      </w:r>
      <w:r>
        <w:rPr>
          <w:rFonts w:ascii="宋体" w:hAnsi="宋体" w:cs="宋体" w:hint="eastAsia"/>
          <w:sz w:val="24"/>
        </w:rPr>
        <w:t>乙方提供组态用的相关文件，如：控制方案、P</w:t>
      </w:r>
      <w:r>
        <w:rPr>
          <w:rFonts w:ascii="宋体" w:hAnsi="宋体" w:cs="宋体"/>
          <w:sz w:val="24"/>
        </w:rPr>
        <w:t>&amp;</w:t>
      </w:r>
      <w:r>
        <w:rPr>
          <w:rFonts w:ascii="宋体" w:hAnsi="宋体" w:cs="宋体" w:hint="eastAsia"/>
          <w:sz w:val="24"/>
        </w:rPr>
        <w:t>ID、DCS/SIS监控数据表、I/O表、</w:t>
      </w:r>
      <w:proofErr w:type="gramStart"/>
      <w:r>
        <w:rPr>
          <w:rFonts w:ascii="宋体" w:hAnsi="宋体" w:cs="宋体" w:hint="eastAsia"/>
          <w:sz w:val="24"/>
        </w:rPr>
        <w:t>联锁</w:t>
      </w:r>
      <w:proofErr w:type="gramEnd"/>
      <w:r>
        <w:rPr>
          <w:rFonts w:ascii="宋体" w:hAnsi="宋体" w:cs="宋体" w:hint="eastAsia"/>
          <w:sz w:val="24"/>
        </w:rPr>
        <w:t>逻辑图、回路图等相关图纸资料，并配合甲方完成相关组态及调试工作；</w:t>
      </w:r>
    </w:p>
    <w:p w:rsidR="00E86653" w:rsidRDefault="00284DCA">
      <w:pPr>
        <w:spacing w:line="360" w:lineRule="auto"/>
        <w:ind w:firstLineChars="177" w:firstLine="425"/>
        <w:rPr>
          <w:rFonts w:ascii="宋体" w:hAnsi="宋体" w:cs="宋体"/>
          <w:sz w:val="24"/>
        </w:rPr>
      </w:pPr>
      <w:r>
        <w:rPr>
          <w:rFonts w:ascii="宋体" w:hAnsi="宋体" w:cs="宋体"/>
          <w:sz w:val="24"/>
        </w:rPr>
        <w:t>(3)</w:t>
      </w:r>
      <w:r>
        <w:rPr>
          <w:rFonts w:ascii="宋体" w:hAnsi="宋体" w:cs="宋体" w:hint="eastAsia"/>
          <w:sz w:val="24"/>
        </w:rPr>
        <w:t>乙方负责功能测试，乙方负责开车技术支持。</w:t>
      </w:r>
    </w:p>
    <w:p w:rsidR="00E86653" w:rsidRDefault="00284DCA" w:rsidP="00AC7467">
      <w:pPr>
        <w:spacing w:line="360" w:lineRule="auto"/>
        <w:ind w:firstLineChars="177" w:firstLine="425"/>
        <w:rPr>
          <w:rFonts w:ascii="宋体" w:hAnsi="宋体" w:cs="宋体" w:hint="eastAsia"/>
          <w:sz w:val="24"/>
        </w:rPr>
      </w:pPr>
      <w:r>
        <w:rPr>
          <w:rFonts w:ascii="宋体" w:hAnsi="宋体" w:cs="宋体"/>
          <w:sz w:val="24"/>
        </w:rPr>
        <w:t>(4)</w:t>
      </w:r>
      <w:r>
        <w:rPr>
          <w:rFonts w:ascii="宋体" w:hAnsi="宋体" w:cs="宋体" w:hint="eastAsia"/>
          <w:sz w:val="24"/>
        </w:rPr>
        <w:t>甲方负责根据乙方提供的控制方案、P</w:t>
      </w:r>
      <w:r>
        <w:rPr>
          <w:rFonts w:ascii="宋体" w:hAnsi="宋体" w:cs="宋体"/>
          <w:sz w:val="24"/>
        </w:rPr>
        <w:t>&amp;</w:t>
      </w:r>
      <w:r>
        <w:rPr>
          <w:rFonts w:ascii="宋体" w:hAnsi="宋体" w:cs="宋体" w:hint="eastAsia"/>
          <w:sz w:val="24"/>
        </w:rPr>
        <w:t>ID、DCS/SIS监控数据表、I/O表、</w:t>
      </w:r>
      <w:r>
        <w:rPr>
          <w:rFonts w:ascii="宋体" w:hAnsi="宋体" w:cs="宋体" w:hint="eastAsia"/>
          <w:sz w:val="24"/>
        </w:rPr>
        <w:lastRenderedPageBreak/>
        <w:t>联锁逻辑图、回路图等相关图纸资料进行组态。</w:t>
      </w:r>
      <w:bookmarkStart w:id="6" w:name="_GoBack"/>
      <w:bookmarkEnd w:id="6"/>
    </w:p>
    <w:p w:rsidR="00E86653" w:rsidRDefault="00284DCA">
      <w:pPr>
        <w:spacing w:line="360" w:lineRule="auto"/>
        <w:ind w:firstLineChars="100" w:firstLine="240"/>
        <w:rPr>
          <w:rFonts w:ascii="宋体" w:hAnsi="宋体" w:cs="宋体"/>
          <w:sz w:val="24"/>
        </w:rPr>
      </w:pPr>
      <w:r>
        <w:rPr>
          <w:rFonts w:ascii="宋体" w:hAnsi="宋体" w:cs="宋体" w:hint="eastAsia"/>
          <w:sz w:val="24"/>
        </w:rPr>
        <w:t>★特别声明：</w:t>
      </w:r>
    </w:p>
    <w:p w:rsidR="00E86653" w:rsidRDefault="00284DCA">
      <w:pPr>
        <w:spacing w:line="360" w:lineRule="auto"/>
        <w:ind w:firstLineChars="100" w:firstLine="240"/>
        <w:rPr>
          <w:rFonts w:ascii="宋体" w:hAnsi="宋体" w:cs="宋体"/>
          <w:sz w:val="24"/>
        </w:rPr>
      </w:pPr>
      <w:r>
        <w:rPr>
          <w:rFonts w:ascii="宋体" w:hAnsi="宋体" w:cs="宋体" w:hint="eastAsia"/>
          <w:sz w:val="24"/>
        </w:rPr>
        <w:t>1.如果最终报价技术文件中的条款、技术规格、数字等出现前后不一致或互相矛盾之处，以对买方有利的条款、技术规格、数字为准。</w:t>
      </w:r>
    </w:p>
    <w:p w:rsidR="00E86653" w:rsidRDefault="00284DCA">
      <w:pPr>
        <w:spacing w:line="360" w:lineRule="auto"/>
        <w:ind w:firstLineChars="100" w:firstLine="240"/>
        <w:rPr>
          <w:rFonts w:ascii="宋体" w:hAnsi="宋体" w:cs="宋体"/>
          <w:sz w:val="24"/>
        </w:rPr>
      </w:pPr>
      <w:r>
        <w:rPr>
          <w:rFonts w:ascii="宋体" w:hAnsi="宋体" w:cs="宋体" w:hint="eastAsia"/>
          <w:sz w:val="24"/>
        </w:rPr>
        <w:t>2.甲方对技术文件的确认并不能免除或减轻卖方的责任。</w:t>
      </w:r>
    </w:p>
    <w:p w:rsidR="00E86653" w:rsidRDefault="00284DCA">
      <w:pPr>
        <w:spacing w:line="360" w:lineRule="auto"/>
        <w:ind w:firstLineChars="100" w:firstLine="240"/>
        <w:rPr>
          <w:rFonts w:ascii="宋体" w:hAnsi="宋体" w:cs="宋体"/>
          <w:sz w:val="24"/>
        </w:rPr>
      </w:pPr>
      <w:r>
        <w:rPr>
          <w:rFonts w:ascii="宋体" w:hAnsi="宋体" w:cs="宋体" w:hint="eastAsia"/>
          <w:sz w:val="24"/>
        </w:rPr>
        <w:t>3.系统配置，无论是硬件、软件，都必须是完整的、无缺项的。无论何时发现缺项、漏项，乙方都必须无偿补足。</w:t>
      </w:r>
    </w:p>
    <w:p w:rsidR="00E86653" w:rsidRDefault="00284DCA">
      <w:pPr>
        <w:spacing w:line="360" w:lineRule="auto"/>
        <w:ind w:firstLineChars="100" w:firstLine="240"/>
        <w:rPr>
          <w:rFonts w:ascii="宋体" w:hAnsi="宋体" w:cs="宋体"/>
          <w:sz w:val="24"/>
        </w:rPr>
      </w:pPr>
      <w:r>
        <w:rPr>
          <w:rFonts w:ascii="宋体" w:hAnsi="宋体" w:cs="宋体" w:hint="eastAsia"/>
          <w:sz w:val="24"/>
        </w:rPr>
        <w:t>4.所有仪表、阀门、控制系统的技术资料和选型经甲方确认后，方可进行采购。</w:t>
      </w:r>
    </w:p>
    <w:p w:rsidR="00E86653" w:rsidRDefault="00284DCA">
      <w:pPr>
        <w:spacing w:line="360" w:lineRule="auto"/>
        <w:ind w:firstLineChars="100" w:firstLine="240"/>
        <w:rPr>
          <w:rFonts w:ascii="宋体" w:hAnsi="宋体" w:cs="宋体"/>
          <w:sz w:val="24"/>
        </w:rPr>
      </w:pPr>
      <w:r>
        <w:rPr>
          <w:rFonts w:ascii="宋体" w:hAnsi="宋体" w:cs="宋体" w:hint="eastAsia"/>
          <w:sz w:val="24"/>
        </w:rPr>
        <w:t>5.采用同等品牌时，应经甲方确认后，方可进行采购。</w:t>
      </w:r>
    </w:p>
    <w:p w:rsidR="006D778A" w:rsidRDefault="006D778A">
      <w:pPr>
        <w:spacing w:line="360" w:lineRule="auto"/>
        <w:ind w:firstLineChars="100" w:firstLine="240"/>
        <w:rPr>
          <w:rFonts w:ascii="宋体" w:hAnsi="宋体" w:cs="宋体"/>
          <w:sz w:val="24"/>
        </w:rPr>
      </w:pPr>
      <w:r w:rsidRPr="00EB2C68">
        <w:rPr>
          <w:rFonts w:ascii="宋体" w:hAnsi="宋体" w:cs="宋体" w:hint="eastAsia"/>
          <w:sz w:val="24"/>
        </w:rPr>
        <w:t>6.此专业规定在项目执行的全过程中始终有效，直至项目验收合格。如与合同、技术协议等其他文件出现前后不一致或互相矛盾之处，在不违反法律法规的前提下，应以对甲方有利的条款、技术规格、数字、要求为准。</w:t>
      </w:r>
    </w:p>
    <w:bookmarkEnd w:id="5"/>
    <w:p w:rsidR="00E86653" w:rsidRDefault="00E86653">
      <w:pPr>
        <w:spacing w:line="360" w:lineRule="auto"/>
        <w:ind w:firstLineChars="100" w:firstLine="240"/>
        <w:rPr>
          <w:rFonts w:ascii="宋体" w:hAnsi="宋体" w:cs="宋体"/>
          <w:sz w:val="24"/>
        </w:rPr>
      </w:pPr>
    </w:p>
    <w:p w:rsidR="00E86653" w:rsidRDefault="00284DCA">
      <w:pPr>
        <w:spacing w:line="360" w:lineRule="auto"/>
        <w:ind w:firstLineChars="100" w:firstLine="240"/>
        <w:rPr>
          <w:rFonts w:ascii="宋体" w:hAnsi="宋体" w:cs="宋体"/>
          <w:sz w:val="24"/>
        </w:rPr>
      </w:pPr>
      <w:r>
        <w:rPr>
          <w:rFonts w:ascii="宋体" w:hAnsi="宋体" w:cs="宋体" w:hint="eastAsia"/>
          <w:sz w:val="24"/>
        </w:rPr>
        <w:t>短名单：</w:t>
      </w:r>
    </w:p>
    <w:tbl>
      <w:tblPr>
        <w:tblpPr w:leftFromText="180" w:rightFromText="180" w:vertAnchor="text" w:horzAnchor="margin" w:tblpY="8"/>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7"/>
      </w:tblGrid>
      <w:tr w:rsidR="00E86653">
        <w:trPr>
          <w:trHeight w:val="312"/>
        </w:trPr>
        <w:tc>
          <w:tcPr>
            <w:tcW w:w="8366" w:type="dxa"/>
            <w:gridSpan w:val="2"/>
            <w:tcBorders>
              <w:bottom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
                <w:bCs/>
                <w:color w:val="000000"/>
                <w:kern w:val="0"/>
                <w:sz w:val="30"/>
                <w:szCs w:val="30"/>
              </w:rPr>
            </w:pPr>
            <w:r>
              <w:rPr>
                <w:rStyle w:val="fontstyle01"/>
                <w:rFonts w:ascii="仿宋" w:eastAsia="仿宋" w:hAnsi="仿宋" w:hint="default"/>
                <w:b/>
                <w:sz w:val="30"/>
                <w:szCs w:val="30"/>
              </w:rPr>
              <w:t>测量仪表</w:t>
            </w:r>
          </w:p>
        </w:tc>
      </w:tr>
      <w:tr w:rsidR="00E86653">
        <w:trPr>
          <w:trHeight w:val="66"/>
        </w:trPr>
        <w:tc>
          <w:tcPr>
            <w:tcW w:w="2689" w:type="dxa"/>
            <w:vMerge w:val="restart"/>
            <w:tcBorders>
              <w:top w:val="single" w:sz="4" w:space="0" w:color="auto"/>
              <w:left w:val="single" w:sz="4" w:space="0" w:color="auto"/>
              <w:right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压力变送器、</w:t>
            </w:r>
          </w:p>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差压变送器</w:t>
            </w:r>
          </w:p>
        </w:tc>
        <w:tc>
          <w:tcPr>
            <w:tcW w:w="5677" w:type="dxa"/>
            <w:tcBorders>
              <w:top w:val="single" w:sz="4" w:space="0" w:color="auto"/>
              <w:left w:val="single" w:sz="4" w:space="0" w:color="auto"/>
              <w:right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Rosemount</w:t>
            </w:r>
          </w:p>
        </w:tc>
      </w:tr>
      <w:tr w:rsidR="00E86653">
        <w:trPr>
          <w:trHeight w:val="64"/>
        </w:trPr>
        <w:tc>
          <w:tcPr>
            <w:tcW w:w="2689" w:type="dxa"/>
            <w:vMerge/>
            <w:tcBorders>
              <w:left w:val="single" w:sz="4" w:space="0" w:color="auto"/>
            </w:tcBorders>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tcBorders>
              <w:right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YOKOGAWA</w:t>
            </w:r>
          </w:p>
        </w:tc>
      </w:tr>
      <w:tr w:rsidR="00E86653">
        <w:trPr>
          <w:trHeight w:val="64"/>
        </w:trPr>
        <w:tc>
          <w:tcPr>
            <w:tcW w:w="2689" w:type="dxa"/>
            <w:vMerge/>
            <w:tcBorders>
              <w:left w:val="single" w:sz="4" w:space="0" w:color="auto"/>
            </w:tcBorders>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tcBorders>
              <w:right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E+H</w:t>
            </w:r>
          </w:p>
        </w:tc>
      </w:tr>
      <w:tr w:rsidR="00E86653">
        <w:trPr>
          <w:trHeight w:val="64"/>
        </w:trPr>
        <w:tc>
          <w:tcPr>
            <w:tcW w:w="2689" w:type="dxa"/>
            <w:vMerge/>
            <w:tcBorders>
              <w:left w:val="single" w:sz="4" w:space="0" w:color="auto"/>
              <w:bottom w:val="single" w:sz="4" w:space="0" w:color="auto"/>
              <w:right w:val="single" w:sz="4" w:space="0" w:color="auto"/>
            </w:tcBorders>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tcBorders>
              <w:left w:val="single" w:sz="4" w:space="0" w:color="auto"/>
              <w:bottom w:val="single" w:sz="4" w:space="0" w:color="auto"/>
              <w:right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同等质量及以上的品牌厂家</w:t>
            </w:r>
          </w:p>
        </w:tc>
      </w:tr>
      <w:tr w:rsidR="00E86653">
        <w:trPr>
          <w:trHeight w:val="66"/>
        </w:trPr>
        <w:tc>
          <w:tcPr>
            <w:tcW w:w="2689" w:type="dxa"/>
            <w:vMerge w:val="restart"/>
            <w:tcBorders>
              <w:top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压力开关</w:t>
            </w:r>
          </w:p>
        </w:tc>
        <w:tc>
          <w:tcPr>
            <w:tcW w:w="5677" w:type="dxa"/>
            <w:tcBorders>
              <w:top w:val="single" w:sz="4" w:space="0" w:color="auto"/>
            </w:tcBorders>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S</w:t>
            </w:r>
            <w:r>
              <w:rPr>
                <w:rFonts w:ascii="仿宋" w:eastAsia="仿宋" w:hAnsi="仿宋"/>
                <w:bCs/>
                <w:color w:val="000000"/>
                <w:kern w:val="0"/>
                <w:szCs w:val="21"/>
              </w:rPr>
              <w:t>OR</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U</w:t>
            </w:r>
            <w:r>
              <w:rPr>
                <w:rFonts w:ascii="仿宋" w:eastAsia="仿宋" w:hAnsi="仿宋"/>
                <w:bCs/>
                <w:color w:val="000000"/>
                <w:kern w:val="0"/>
                <w:szCs w:val="21"/>
              </w:rPr>
              <w:t>E</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2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压力表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北京布莱迪仪器仪表有限公司</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天津纽泰克自控仪表有限公司</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重庆川仪自动化股份有限公司</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13"/>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均速管流量计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EMERSON 阿牛巴（ANNUBAR）</w:t>
            </w:r>
          </w:p>
        </w:tc>
      </w:tr>
      <w:tr w:rsidR="00E86653">
        <w:trPr>
          <w:trHeight w:val="311"/>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威里斯</w:t>
            </w:r>
            <w:proofErr w:type="gramEnd"/>
            <w:r>
              <w:rPr>
                <w:rFonts w:ascii="仿宋" w:eastAsia="仿宋" w:hAnsi="仿宋" w:hint="eastAsia"/>
                <w:bCs/>
                <w:color w:val="000000"/>
                <w:kern w:val="0"/>
                <w:szCs w:val="21"/>
              </w:rPr>
              <w:t xml:space="preserve">流量测量技术（上海）有限公司（威力巴 </w:t>
            </w:r>
            <w:proofErr w:type="spellStart"/>
            <w:r>
              <w:rPr>
                <w:rFonts w:ascii="仿宋" w:eastAsia="仿宋" w:hAnsi="仿宋" w:hint="eastAsia"/>
                <w:bCs/>
                <w:color w:val="000000"/>
                <w:kern w:val="0"/>
                <w:szCs w:val="21"/>
              </w:rPr>
              <w:t>Verabar</w:t>
            </w:r>
            <w:proofErr w:type="spellEnd"/>
            <w:r>
              <w:rPr>
                <w:rFonts w:ascii="仿宋" w:eastAsia="仿宋" w:hAnsi="仿宋" w:hint="eastAsia"/>
                <w:bCs/>
                <w:color w:val="000000"/>
                <w:kern w:val="0"/>
                <w:szCs w:val="21"/>
              </w:rPr>
              <w:t>）</w:t>
            </w:r>
          </w:p>
        </w:tc>
      </w:tr>
      <w:tr w:rsidR="00E86653">
        <w:trPr>
          <w:trHeight w:val="311"/>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72"/>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lastRenderedPageBreak/>
              <w:t>平衡流量计</w:t>
            </w:r>
          </w:p>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或调整型流量计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Rosemount</w:t>
            </w:r>
            <w:r>
              <w:rPr>
                <w:rFonts w:ascii="仿宋" w:eastAsia="仿宋" w:hAnsi="仿宋"/>
                <w:bCs/>
                <w:color w:val="000000"/>
                <w:kern w:val="0"/>
                <w:szCs w:val="21"/>
              </w:rPr>
              <w:t xml:space="preserve"> </w:t>
            </w:r>
          </w:p>
        </w:tc>
      </w:tr>
      <w:tr w:rsidR="00E86653">
        <w:trPr>
          <w:trHeight w:val="172"/>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A</w:t>
            </w:r>
            <w:r>
              <w:rPr>
                <w:rFonts w:ascii="仿宋" w:eastAsia="仿宋" w:hAnsi="仿宋"/>
                <w:bCs/>
                <w:color w:val="000000"/>
                <w:kern w:val="0"/>
                <w:szCs w:val="21"/>
              </w:rPr>
              <w:t>+K</w:t>
            </w:r>
          </w:p>
        </w:tc>
      </w:tr>
      <w:tr w:rsidR="00E86653">
        <w:trPr>
          <w:trHeight w:val="172"/>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92"/>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涡街流量计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szCs w:val="21"/>
              </w:rPr>
              <w:t>E+H</w:t>
            </w:r>
          </w:p>
        </w:tc>
      </w:tr>
      <w:tr w:rsidR="00E86653">
        <w:trPr>
          <w:trHeight w:val="191"/>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Rosemount</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YOKOGAWA</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转子流量计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K</w:t>
            </w:r>
            <w:r>
              <w:rPr>
                <w:rFonts w:ascii="仿宋" w:eastAsia="仿宋" w:hAnsi="仿宋"/>
                <w:bCs/>
                <w:color w:val="000000"/>
                <w:kern w:val="0"/>
                <w:szCs w:val="21"/>
              </w:rPr>
              <w:t>ROHNE</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YOKOGAWA</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电磁流量计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 xml:space="preserve">Rosemount </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YOKOGAWA</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超声波流量计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E2711B">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K</w:t>
            </w:r>
            <w:r>
              <w:rPr>
                <w:rFonts w:ascii="仿宋" w:eastAsia="仿宋" w:hAnsi="仿宋"/>
                <w:bCs/>
                <w:color w:val="000000"/>
                <w:kern w:val="0"/>
                <w:szCs w:val="21"/>
              </w:rPr>
              <w:t>ROHNE</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SICK</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质量流量计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Rosemount</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E+H</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58"/>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双金属温度计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重庆川仪自动化股份有限公司</w:t>
            </w:r>
          </w:p>
        </w:tc>
      </w:tr>
      <w:tr w:rsidR="00E86653">
        <w:trPr>
          <w:trHeight w:val="258"/>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浙江伦特机电有限公司</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安徽天康（ 集团） 股份有限公司</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2"/>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sz w:val="21"/>
                <w:szCs w:val="21"/>
              </w:rPr>
            </w:pPr>
            <w:r>
              <w:rPr>
                <w:rStyle w:val="fontstyle01"/>
                <w:rFonts w:ascii="仿宋" w:eastAsia="仿宋" w:hAnsi="仿宋" w:hint="default"/>
                <w:sz w:val="21"/>
                <w:szCs w:val="21"/>
              </w:rPr>
              <w:t>热电阻、热电偶</w:t>
            </w:r>
          </w:p>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温度传感器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259"/>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浙江伦特机电有限公司</w:t>
            </w:r>
          </w:p>
        </w:tc>
      </w:tr>
      <w:tr w:rsidR="00E86653">
        <w:trPr>
          <w:trHeight w:val="259"/>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安徽天康（ 集团） 股份有限公司</w:t>
            </w:r>
          </w:p>
        </w:tc>
      </w:tr>
      <w:tr w:rsidR="00E86653">
        <w:trPr>
          <w:trHeight w:val="259"/>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重庆川仪自动化股份有限公司</w:t>
            </w:r>
          </w:p>
        </w:tc>
      </w:tr>
      <w:tr w:rsidR="00E86653">
        <w:trPr>
          <w:trHeight w:val="259"/>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91"/>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lastRenderedPageBreak/>
              <w:t>热电偶温度传感器（≥</w:t>
            </w:r>
            <w:r>
              <w:rPr>
                <w:rStyle w:val="fontstyle21"/>
                <w:rFonts w:ascii="仿宋" w:eastAsia="仿宋" w:hAnsi="仿宋"/>
                <w:szCs w:val="21"/>
              </w:rPr>
              <w:t>1200</w:t>
            </w:r>
            <w:r>
              <w:rPr>
                <w:rStyle w:val="fontstyle01"/>
                <w:rFonts w:ascii="仿宋" w:eastAsia="仿宋" w:hAnsi="仿宋" w:hint="default"/>
                <w:sz w:val="21"/>
                <w:szCs w:val="21"/>
              </w:rPr>
              <w:t>℃）</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Wika</w:t>
            </w:r>
            <w:proofErr w:type="spellEnd"/>
          </w:p>
        </w:tc>
      </w:tr>
      <w:tr w:rsidR="00E86653">
        <w:trPr>
          <w:trHeight w:val="391"/>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温度变送器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Rosemount</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YOKOGAWA</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E+H</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导波雷达</w:t>
            </w:r>
            <w:proofErr w:type="gramStart"/>
            <w:r>
              <w:rPr>
                <w:rFonts w:ascii="仿宋" w:eastAsia="仿宋" w:hAnsi="仿宋" w:hint="eastAsia"/>
                <w:bCs/>
                <w:color w:val="000000"/>
                <w:kern w:val="0"/>
                <w:szCs w:val="21"/>
              </w:rPr>
              <w:t>液位计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E+H</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VEGA</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双法兰</w:t>
            </w:r>
            <w:proofErr w:type="gramStart"/>
            <w:r>
              <w:rPr>
                <w:rFonts w:ascii="仿宋" w:eastAsia="仿宋" w:hAnsi="仿宋" w:hint="eastAsia"/>
                <w:bCs/>
                <w:color w:val="000000"/>
                <w:kern w:val="0"/>
                <w:szCs w:val="21"/>
              </w:rPr>
              <w:t>液位计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Rosemount</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YOKOGAWA</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E+H</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97"/>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电容</w:t>
            </w:r>
            <w:proofErr w:type="gramStart"/>
            <w:r>
              <w:rPr>
                <w:rFonts w:ascii="仿宋" w:eastAsia="仿宋" w:hAnsi="仿宋" w:hint="eastAsia"/>
                <w:bCs/>
                <w:color w:val="000000"/>
                <w:kern w:val="0"/>
                <w:szCs w:val="21"/>
              </w:rPr>
              <w:t>液位计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VEGA</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KROHNE</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2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超声波</w:t>
            </w:r>
            <w:proofErr w:type="gramStart"/>
            <w:r>
              <w:rPr>
                <w:rStyle w:val="fontstyle01"/>
                <w:rFonts w:ascii="仿宋" w:eastAsia="仿宋" w:hAnsi="仿宋" w:hint="default"/>
                <w:sz w:val="21"/>
                <w:szCs w:val="21"/>
              </w:rPr>
              <w:t>液位计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133"/>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Rosemount</w:t>
            </w:r>
          </w:p>
        </w:tc>
      </w:tr>
      <w:tr w:rsidR="00E86653">
        <w:trPr>
          <w:trHeight w:val="133"/>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VEGA</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0"/>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伺服</w:t>
            </w:r>
            <w:proofErr w:type="gramStart"/>
            <w:r>
              <w:rPr>
                <w:rStyle w:val="fontstyle01"/>
                <w:rFonts w:ascii="仿宋" w:eastAsia="仿宋" w:hAnsi="仿宋" w:hint="default"/>
                <w:sz w:val="21"/>
                <w:szCs w:val="21"/>
              </w:rPr>
              <w:t>液位计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 xml:space="preserve">HONEYWELL </w:t>
            </w:r>
            <w:proofErr w:type="spellStart"/>
            <w:r>
              <w:rPr>
                <w:rFonts w:ascii="仿宋" w:eastAsia="仿宋" w:hAnsi="仿宋"/>
                <w:bCs/>
                <w:color w:val="000000"/>
                <w:kern w:val="0"/>
                <w:szCs w:val="21"/>
              </w:rPr>
              <w:t>E</w:t>
            </w:r>
            <w:r>
              <w:rPr>
                <w:rFonts w:ascii="仿宋" w:eastAsia="仿宋" w:hAnsi="仿宋" w:hint="eastAsia"/>
                <w:bCs/>
                <w:color w:val="000000"/>
                <w:kern w:val="0"/>
                <w:szCs w:val="21"/>
              </w:rPr>
              <w:t>nraf</w:t>
            </w:r>
            <w:proofErr w:type="spellEnd"/>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2"/>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音叉液位开关</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Rosemount</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0"/>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浮筒、浮球</w:t>
            </w:r>
          </w:p>
          <w:p w:rsidR="00E86653" w:rsidRDefault="00284DCA">
            <w:pPr>
              <w:widowControl/>
              <w:spacing w:line="460" w:lineRule="exact"/>
              <w:jc w:val="center"/>
              <w:rPr>
                <w:rStyle w:val="fontstyle01"/>
                <w:rFonts w:ascii="仿宋" w:eastAsia="仿宋" w:hAnsi="仿宋" w:hint="default"/>
                <w:color w:val="auto"/>
                <w:sz w:val="21"/>
                <w:szCs w:val="21"/>
              </w:rPr>
            </w:pPr>
            <w:proofErr w:type="gramStart"/>
            <w:r>
              <w:rPr>
                <w:rStyle w:val="fontstyle01"/>
                <w:rFonts w:ascii="仿宋" w:eastAsia="仿宋" w:hAnsi="仿宋" w:hint="default"/>
                <w:sz w:val="21"/>
                <w:szCs w:val="21"/>
              </w:rPr>
              <w:lastRenderedPageBreak/>
              <w:t>液位计</w:t>
            </w:r>
            <w:proofErr w:type="gramEnd"/>
            <w:r>
              <w:rPr>
                <w:rStyle w:val="fontstyle01"/>
                <w:rFonts w:ascii="仿宋" w:eastAsia="仿宋" w:hAnsi="仿宋" w:hint="default"/>
                <w:sz w:val="21"/>
                <w:szCs w:val="21"/>
              </w:rPr>
              <w:t>/液位开关</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lastRenderedPageBreak/>
              <w:t>丹东通博电器（集团）有限公司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承德热河克罗尼仪表有限公司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信东仪器</w:t>
            </w:r>
            <w:proofErr w:type="gramEnd"/>
            <w:r>
              <w:rPr>
                <w:rFonts w:ascii="仿宋" w:eastAsia="仿宋" w:hAnsi="仿宋" w:hint="eastAsia"/>
                <w:bCs/>
                <w:color w:val="000000"/>
                <w:kern w:val="0"/>
                <w:szCs w:val="21"/>
              </w:rPr>
              <w:t>仪表（苏州） 股份有限公司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2"/>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kern w:val="0"/>
                <w:szCs w:val="21"/>
              </w:rPr>
            </w:pPr>
            <w:r>
              <w:rPr>
                <w:rFonts w:ascii="仿宋" w:eastAsia="仿宋" w:hAnsi="仿宋"/>
                <w:bCs/>
                <w:kern w:val="0"/>
                <w:szCs w:val="21"/>
              </w:rPr>
              <w:t>磁翻板</w:t>
            </w:r>
            <w:proofErr w:type="gramStart"/>
            <w:r>
              <w:rPr>
                <w:rFonts w:ascii="仿宋" w:eastAsia="仿宋" w:hAnsi="仿宋"/>
                <w:bCs/>
                <w:kern w:val="0"/>
                <w:szCs w:val="21"/>
              </w:rPr>
              <w:t>液位计</w:t>
            </w:r>
            <w:proofErr w:type="gramEnd"/>
            <w:r>
              <w:rPr>
                <w:rFonts w:ascii="仿宋" w:eastAsia="仿宋" w:hAnsi="仿宋" w:hint="eastAsia"/>
                <w:bCs/>
                <w:kern w:val="0"/>
                <w:szCs w:val="21"/>
              </w:rPr>
              <w:t>/</w:t>
            </w:r>
          </w:p>
          <w:p w:rsidR="00E86653" w:rsidRDefault="00284DCA">
            <w:pPr>
              <w:widowControl/>
              <w:spacing w:line="460" w:lineRule="exact"/>
              <w:jc w:val="center"/>
              <w:rPr>
                <w:rStyle w:val="fontstyle01"/>
                <w:rFonts w:ascii="仿宋" w:eastAsia="仿宋" w:hAnsi="仿宋" w:hint="default"/>
                <w:color w:val="auto"/>
                <w:sz w:val="21"/>
                <w:szCs w:val="21"/>
              </w:rPr>
            </w:pPr>
            <w:r>
              <w:rPr>
                <w:rFonts w:ascii="仿宋" w:eastAsia="仿宋" w:hAnsi="仿宋" w:hint="eastAsia"/>
                <w:bCs/>
                <w:kern w:val="0"/>
                <w:szCs w:val="21"/>
              </w:rPr>
              <w:t>玻璃板</w:t>
            </w:r>
            <w:proofErr w:type="gramStart"/>
            <w:r>
              <w:rPr>
                <w:rFonts w:ascii="仿宋" w:eastAsia="仿宋" w:hAnsi="仿宋" w:hint="eastAsia"/>
                <w:bCs/>
                <w:kern w:val="0"/>
                <w:szCs w:val="21"/>
              </w:rPr>
              <w:t>液位计</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丹东通博电器（集团）有限公司</w:t>
            </w:r>
          </w:p>
        </w:tc>
      </w:tr>
      <w:tr w:rsidR="00E86653">
        <w:trPr>
          <w:trHeight w:val="192"/>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上海凯佛自动化仪表有限公司</w:t>
            </w:r>
          </w:p>
        </w:tc>
      </w:tr>
      <w:tr w:rsidR="00E86653">
        <w:trPr>
          <w:trHeight w:val="191"/>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上海星申仪表有限公司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12"/>
        </w:trPr>
        <w:tc>
          <w:tcPr>
            <w:tcW w:w="2689" w:type="dxa"/>
            <w:shd w:val="clear" w:color="auto" w:fill="auto"/>
            <w:noWrap/>
            <w:vAlign w:val="center"/>
          </w:tcPr>
          <w:p w:rsidR="00E86653" w:rsidRDefault="00284DCA">
            <w:pPr>
              <w:widowControl/>
              <w:spacing w:line="460" w:lineRule="exact"/>
              <w:jc w:val="center"/>
              <w:rPr>
                <w:rFonts w:ascii="仿宋" w:eastAsia="仿宋" w:hAnsi="仿宋"/>
                <w:bCs/>
                <w:kern w:val="0"/>
                <w:szCs w:val="21"/>
              </w:rPr>
            </w:pPr>
            <w:r>
              <w:rPr>
                <w:rFonts w:ascii="仿宋" w:eastAsia="仿宋" w:hAnsi="仿宋"/>
                <w:bCs/>
                <w:kern w:val="0"/>
                <w:szCs w:val="21"/>
              </w:rPr>
              <w:t>外测液位计、</w:t>
            </w:r>
          </w:p>
          <w:p w:rsidR="00E86653" w:rsidRDefault="00284DCA">
            <w:pPr>
              <w:widowControl/>
              <w:spacing w:line="460" w:lineRule="exact"/>
              <w:jc w:val="center"/>
              <w:rPr>
                <w:rFonts w:ascii="仿宋" w:eastAsia="仿宋" w:hAnsi="仿宋"/>
                <w:bCs/>
                <w:kern w:val="0"/>
                <w:szCs w:val="21"/>
              </w:rPr>
            </w:pPr>
            <w:r>
              <w:rPr>
                <w:rFonts w:ascii="仿宋" w:eastAsia="仿宋" w:hAnsi="仿宋"/>
                <w:bCs/>
                <w:kern w:val="0"/>
                <w:szCs w:val="21"/>
              </w:rPr>
              <w:t>外测液位开关</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kern w:val="0"/>
                <w:szCs w:val="21"/>
              </w:rPr>
            </w:pPr>
            <w:r>
              <w:rPr>
                <w:rFonts w:ascii="仿宋" w:eastAsia="仿宋" w:hAnsi="仿宋"/>
                <w:bCs/>
                <w:kern w:val="0"/>
                <w:szCs w:val="21"/>
              </w:rPr>
              <w:t>西安定华电子股份有限责任公司</w:t>
            </w:r>
          </w:p>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火焰检测</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D</w:t>
            </w:r>
            <w:r>
              <w:rPr>
                <w:rFonts w:ascii="仿宋" w:eastAsia="仿宋" w:hAnsi="仿宋"/>
                <w:bCs/>
                <w:color w:val="000000"/>
                <w:kern w:val="0"/>
                <w:szCs w:val="21"/>
              </w:rPr>
              <w:t xml:space="preserve">URAG </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F</w:t>
            </w:r>
            <w:r>
              <w:rPr>
                <w:rFonts w:ascii="仿宋" w:eastAsia="仿宋" w:hAnsi="仿宋" w:hint="eastAsia"/>
                <w:bCs/>
                <w:color w:val="000000"/>
                <w:kern w:val="0"/>
                <w:szCs w:val="21"/>
              </w:rPr>
              <w:t>ireye</w:t>
            </w:r>
            <w:proofErr w:type="spellEnd"/>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Style w:val="fontstyle01"/>
                <w:rFonts w:ascii="仿宋" w:eastAsia="仿宋" w:hAnsi="仿宋" w:hint="default"/>
                <w:sz w:val="21"/>
                <w:szCs w:val="21"/>
              </w:rPr>
              <w:t>或同等质量及以上的品牌厂家</w:t>
            </w:r>
          </w:p>
        </w:tc>
      </w:tr>
      <w:tr w:rsidR="00E86653">
        <w:trPr>
          <w:trHeight w:val="258"/>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sz w:val="21"/>
                <w:szCs w:val="21"/>
              </w:rPr>
            </w:pPr>
            <w:r>
              <w:rPr>
                <w:rStyle w:val="fontstyle01"/>
                <w:rFonts w:ascii="仿宋" w:eastAsia="仿宋" w:hAnsi="仿宋" w:hint="default"/>
                <w:sz w:val="21"/>
                <w:szCs w:val="21"/>
              </w:rPr>
              <w:t>称重系统、汽车衡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Mettler</w:t>
            </w:r>
            <w:proofErr w:type="spellEnd"/>
            <w:r>
              <w:rPr>
                <w:rFonts w:ascii="仿宋" w:eastAsia="仿宋" w:hAnsi="仿宋"/>
                <w:bCs/>
                <w:color w:val="000000"/>
                <w:kern w:val="0"/>
                <w:szCs w:val="21"/>
              </w:rPr>
              <w:t xml:space="preserve"> Toledo</w:t>
            </w:r>
          </w:p>
        </w:tc>
      </w:tr>
      <w:tr w:rsidR="00E86653">
        <w:trPr>
          <w:trHeight w:val="258"/>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58"/>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振动、位移传感系统</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本</w:t>
            </w:r>
            <w:proofErr w:type="gramStart"/>
            <w:r>
              <w:rPr>
                <w:rFonts w:ascii="仿宋" w:eastAsia="仿宋" w:hAnsi="仿宋" w:hint="eastAsia"/>
                <w:bCs/>
                <w:color w:val="000000"/>
                <w:kern w:val="0"/>
                <w:szCs w:val="21"/>
              </w:rPr>
              <w:t>特</w:t>
            </w:r>
            <w:proofErr w:type="gramEnd"/>
            <w:r>
              <w:rPr>
                <w:rFonts w:ascii="仿宋" w:eastAsia="仿宋" w:hAnsi="仿宋" w:hint="eastAsia"/>
                <w:bCs/>
                <w:color w:val="000000"/>
                <w:kern w:val="0"/>
                <w:szCs w:val="21"/>
              </w:rPr>
              <w:t xml:space="preserve">利 </w:t>
            </w:r>
            <w:proofErr w:type="spellStart"/>
            <w:r>
              <w:rPr>
                <w:rFonts w:ascii="仿宋" w:eastAsia="仿宋" w:hAnsi="仿宋" w:hint="eastAsia"/>
                <w:bCs/>
                <w:color w:val="000000"/>
                <w:kern w:val="0"/>
                <w:szCs w:val="21"/>
              </w:rPr>
              <w:t>Bently</w:t>
            </w:r>
            <w:proofErr w:type="spellEnd"/>
          </w:p>
        </w:tc>
      </w:tr>
      <w:tr w:rsidR="00E86653">
        <w:trPr>
          <w:trHeight w:val="258"/>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12"/>
        </w:trPr>
        <w:tc>
          <w:tcPr>
            <w:tcW w:w="8366" w:type="dxa"/>
            <w:gridSpan w:val="2"/>
            <w:shd w:val="clear" w:color="auto" w:fill="auto"/>
            <w:noWrap/>
            <w:vAlign w:val="center"/>
          </w:tcPr>
          <w:p w:rsidR="00E86653" w:rsidRDefault="00284DCA">
            <w:pPr>
              <w:widowControl/>
              <w:spacing w:line="460" w:lineRule="exact"/>
              <w:jc w:val="center"/>
              <w:rPr>
                <w:rFonts w:ascii="仿宋" w:eastAsia="仿宋" w:hAnsi="仿宋"/>
                <w:b/>
                <w:bCs/>
                <w:color w:val="000000"/>
                <w:kern w:val="0"/>
                <w:sz w:val="30"/>
                <w:szCs w:val="30"/>
              </w:rPr>
            </w:pPr>
            <w:r>
              <w:rPr>
                <w:rStyle w:val="fontstyle01"/>
                <w:rFonts w:ascii="仿宋" w:eastAsia="仿宋" w:hAnsi="仿宋" w:hint="default"/>
                <w:b/>
                <w:sz w:val="30"/>
                <w:szCs w:val="30"/>
              </w:rPr>
              <w:t>气体报警器、 在线分析仪等</w:t>
            </w:r>
          </w:p>
        </w:tc>
      </w:tr>
      <w:tr w:rsidR="00E86653">
        <w:trPr>
          <w:trHeight w:val="326"/>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酸碱浓度计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 xml:space="preserve">Rosemount </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Mettler</w:t>
            </w:r>
            <w:proofErr w:type="spellEnd"/>
            <w:r>
              <w:rPr>
                <w:rFonts w:ascii="仿宋" w:eastAsia="仿宋" w:hAnsi="仿宋"/>
                <w:bCs/>
                <w:color w:val="000000"/>
                <w:kern w:val="0"/>
                <w:szCs w:val="21"/>
              </w:rPr>
              <w:t xml:space="preserve"> Toledo</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32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可燃\有毒气体报警器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MSA</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Dr</w:t>
            </w:r>
            <w:r>
              <w:rPr>
                <w:rFonts w:ascii="Calibri" w:eastAsia="仿宋" w:hAnsi="Calibri" w:cs="Calibri"/>
                <w:bCs/>
                <w:color w:val="000000"/>
                <w:kern w:val="0"/>
                <w:szCs w:val="21"/>
              </w:rPr>
              <w:t>ä</w:t>
            </w:r>
            <w:r>
              <w:rPr>
                <w:rFonts w:ascii="仿宋" w:eastAsia="仿宋" w:hAnsi="仿宋"/>
                <w:bCs/>
                <w:color w:val="000000"/>
                <w:kern w:val="0"/>
                <w:szCs w:val="21"/>
              </w:rPr>
              <w:t>ger</w:t>
            </w:r>
            <w:proofErr w:type="spellEnd"/>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格林通</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29"/>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Style w:val="fontstyle01"/>
                <w:rFonts w:ascii="仿宋" w:eastAsia="仿宋" w:hAnsi="仿宋" w:hint="default"/>
                <w:sz w:val="21"/>
                <w:szCs w:val="21"/>
              </w:rPr>
              <w:t>可燃气体LEL浓度检测仪</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C</w:t>
            </w:r>
            <w:r>
              <w:rPr>
                <w:rFonts w:ascii="仿宋" w:eastAsia="仿宋" w:hAnsi="仿宋"/>
                <w:bCs/>
                <w:color w:val="000000"/>
                <w:kern w:val="0"/>
                <w:szCs w:val="21"/>
              </w:rPr>
              <w:t xml:space="preserve">IC </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氧气报警器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MSA</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Dr</w:t>
            </w:r>
            <w:r>
              <w:rPr>
                <w:rFonts w:ascii="Calibri" w:eastAsia="仿宋" w:hAnsi="Calibri" w:cs="Calibri"/>
                <w:bCs/>
                <w:color w:val="000000"/>
                <w:kern w:val="0"/>
                <w:szCs w:val="21"/>
              </w:rPr>
              <w:t>ä</w:t>
            </w:r>
            <w:r>
              <w:rPr>
                <w:rFonts w:ascii="仿宋" w:eastAsia="仿宋" w:hAnsi="仿宋"/>
                <w:bCs/>
                <w:color w:val="000000"/>
                <w:kern w:val="0"/>
                <w:szCs w:val="21"/>
              </w:rPr>
              <w:t>ger</w:t>
            </w:r>
            <w:proofErr w:type="spellEnd"/>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格林通</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0"/>
        </w:trPr>
        <w:tc>
          <w:tcPr>
            <w:tcW w:w="2689" w:type="dxa"/>
            <w:vMerge w:val="restart"/>
            <w:shd w:val="clear" w:color="auto" w:fill="auto"/>
            <w:noWrap/>
            <w:vAlign w:val="center"/>
          </w:tcPr>
          <w:p w:rsidR="00E86653" w:rsidRDefault="00284DCA">
            <w:pPr>
              <w:widowControl/>
              <w:spacing w:line="460" w:lineRule="exact"/>
              <w:jc w:val="center"/>
              <w:rPr>
                <w:rStyle w:val="fontstyle01"/>
                <w:rFonts w:ascii="仿宋" w:eastAsia="仿宋" w:hAnsi="仿宋" w:hint="default"/>
                <w:color w:val="auto"/>
                <w:sz w:val="21"/>
                <w:szCs w:val="21"/>
              </w:rPr>
            </w:pPr>
            <w:r>
              <w:rPr>
                <w:rStyle w:val="fontstyle01"/>
                <w:rFonts w:ascii="仿宋" w:eastAsia="仿宋" w:hAnsi="仿宋" w:hint="default"/>
                <w:sz w:val="21"/>
                <w:szCs w:val="21"/>
              </w:rPr>
              <w:t>PH计</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E+H</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Mettler</w:t>
            </w:r>
            <w:proofErr w:type="spellEnd"/>
            <w:r>
              <w:rPr>
                <w:rFonts w:ascii="仿宋" w:eastAsia="仿宋" w:hAnsi="仿宋"/>
                <w:bCs/>
                <w:color w:val="000000"/>
                <w:kern w:val="0"/>
                <w:szCs w:val="21"/>
              </w:rPr>
              <w:t xml:space="preserve"> Toledo</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氧分析仪（激光）</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N</w:t>
            </w:r>
            <w:r>
              <w:rPr>
                <w:rFonts w:ascii="仿宋" w:eastAsia="仿宋" w:hAnsi="仿宋"/>
                <w:bCs/>
                <w:color w:val="000000"/>
                <w:kern w:val="0"/>
                <w:szCs w:val="21"/>
              </w:rPr>
              <w:t xml:space="preserve">EO </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A</w:t>
            </w:r>
            <w:r>
              <w:rPr>
                <w:rFonts w:ascii="仿宋" w:eastAsia="仿宋" w:hAnsi="仿宋"/>
                <w:bCs/>
                <w:color w:val="000000"/>
                <w:kern w:val="0"/>
                <w:szCs w:val="21"/>
              </w:rPr>
              <w:t>BB</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仕富梅</w:t>
            </w:r>
            <w:proofErr w:type="gramEnd"/>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氧分析仪（氧化锆）</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横河</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A</w:t>
            </w:r>
            <w:r>
              <w:rPr>
                <w:rFonts w:ascii="仿宋" w:eastAsia="仿宋" w:hAnsi="仿宋"/>
                <w:bCs/>
                <w:color w:val="000000"/>
                <w:kern w:val="0"/>
                <w:szCs w:val="21"/>
              </w:rPr>
              <w:t>BB</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仕富梅</w:t>
            </w:r>
            <w:proofErr w:type="gramEnd"/>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CEMS\</w:t>
            </w:r>
            <w:r>
              <w:rPr>
                <w:rFonts w:ascii="仿宋" w:eastAsia="仿宋" w:hAnsi="仿宋" w:hint="eastAsia"/>
                <w:bCs/>
                <w:color w:val="000000"/>
                <w:kern w:val="0"/>
                <w:szCs w:val="21"/>
              </w:rPr>
              <w:t>VOCs</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A</w:t>
            </w:r>
            <w:r>
              <w:rPr>
                <w:rFonts w:ascii="仿宋" w:eastAsia="仿宋" w:hAnsi="仿宋"/>
                <w:bCs/>
                <w:color w:val="000000"/>
                <w:kern w:val="0"/>
                <w:szCs w:val="21"/>
              </w:rPr>
              <w:t xml:space="preserve">BB </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防爆分析小屋</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华隆</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3110AB">
        <w:trPr>
          <w:trHeight w:val="86"/>
        </w:trPr>
        <w:tc>
          <w:tcPr>
            <w:tcW w:w="2689" w:type="dxa"/>
            <w:vMerge w:val="restart"/>
            <w:shd w:val="clear" w:color="auto" w:fill="auto"/>
            <w:noWrap/>
            <w:vAlign w:val="center"/>
          </w:tcPr>
          <w:p w:rsidR="003110AB" w:rsidRDefault="003110AB">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防爆云</w:t>
            </w:r>
            <w:proofErr w:type="gramEnd"/>
            <w:r>
              <w:rPr>
                <w:rFonts w:ascii="仿宋" w:eastAsia="仿宋" w:hAnsi="仿宋" w:hint="eastAsia"/>
                <w:bCs/>
                <w:color w:val="000000"/>
                <w:kern w:val="0"/>
                <w:szCs w:val="21"/>
              </w:rPr>
              <w:t>台摄像机</w:t>
            </w:r>
          </w:p>
        </w:tc>
        <w:tc>
          <w:tcPr>
            <w:tcW w:w="5677" w:type="dxa"/>
            <w:shd w:val="clear" w:color="auto" w:fill="auto"/>
            <w:noWrap/>
            <w:vAlign w:val="center"/>
          </w:tcPr>
          <w:p w:rsidR="003110AB" w:rsidRDefault="003110AB">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大华</w:t>
            </w:r>
          </w:p>
        </w:tc>
      </w:tr>
      <w:tr w:rsidR="003110AB">
        <w:trPr>
          <w:trHeight w:val="86"/>
        </w:trPr>
        <w:tc>
          <w:tcPr>
            <w:tcW w:w="2689" w:type="dxa"/>
            <w:vMerge/>
            <w:shd w:val="clear" w:color="auto" w:fill="auto"/>
            <w:noWrap/>
            <w:vAlign w:val="center"/>
          </w:tcPr>
          <w:p w:rsidR="003110AB" w:rsidRDefault="003110AB">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3110AB" w:rsidRDefault="003110AB">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海康威视</w:t>
            </w:r>
            <w:proofErr w:type="gramEnd"/>
          </w:p>
        </w:tc>
      </w:tr>
      <w:tr w:rsidR="003110AB">
        <w:trPr>
          <w:trHeight w:val="86"/>
        </w:trPr>
        <w:tc>
          <w:tcPr>
            <w:tcW w:w="2689" w:type="dxa"/>
            <w:vMerge/>
            <w:shd w:val="clear" w:color="auto" w:fill="auto"/>
            <w:noWrap/>
            <w:vAlign w:val="center"/>
          </w:tcPr>
          <w:p w:rsidR="003110AB" w:rsidRDefault="003110AB">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3110AB" w:rsidRDefault="003110AB">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12"/>
        </w:trPr>
        <w:tc>
          <w:tcPr>
            <w:tcW w:w="8366" w:type="dxa"/>
            <w:gridSpan w:val="2"/>
            <w:shd w:val="clear" w:color="auto" w:fill="auto"/>
            <w:noWrap/>
            <w:vAlign w:val="center"/>
          </w:tcPr>
          <w:p w:rsidR="00E86653" w:rsidRDefault="00284DCA">
            <w:pPr>
              <w:widowControl/>
              <w:spacing w:line="460" w:lineRule="exact"/>
              <w:jc w:val="center"/>
              <w:rPr>
                <w:rFonts w:ascii="仿宋" w:eastAsia="仿宋" w:hAnsi="仿宋"/>
                <w:b/>
                <w:bCs/>
                <w:color w:val="000000"/>
                <w:kern w:val="0"/>
                <w:sz w:val="30"/>
                <w:szCs w:val="30"/>
              </w:rPr>
            </w:pPr>
            <w:r>
              <w:rPr>
                <w:rFonts w:ascii="仿宋" w:eastAsia="仿宋" w:hAnsi="仿宋" w:hint="eastAsia"/>
                <w:b/>
                <w:bCs/>
                <w:color w:val="000000"/>
                <w:kern w:val="0"/>
                <w:sz w:val="30"/>
                <w:szCs w:val="30"/>
              </w:rPr>
              <w:t>自控阀门</w:t>
            </w:r>
          </w:p>
        </w:tc>
      </w:tr>
      <w:tr w:rsidR="00E86653">
        <w:trPr>
          <w:trHeight w:val="262"/>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szCs w:val="21"/>
              </w:rPr>
            </w:pPr>
            <w:proofErr w:type="gramStart"/>
            <w:r>
              <w:rPr>
                <w:rStyle w:val="fontstyle01"/>
                <w:rFonts w:ascii="仿宋" w:eastAsia="仿宋" w:hAnsi="仿宋" w:hint="default"/>
                <w:sz w:val="21"/>
                <w:szCs w:val="21"/>
              </w:rPr>
              <w:t>减温减压器</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CCI</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气动调节阀</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工装</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山武</w:t>
            </w:r>
            <w:proofErr w:type="gramEnd"/>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气动</w:t>
            </w:r>
            <w:proofErr w:type="gramStart"/>
            <w:r>
              <w:rPr>
                <w:rFonts w:ascii="仿宋" w:eastAsia="仿宋" w:hAnsi="仿宋" w:hint="eastAsia"/>
                <w:bCs/>
                <w:color w:val="000000"/>
                <w:kern w:val="0"/>
                <w:szCs w:val="21"/>
              </w:rPr>
              <w:t>开关碟阀</w:t>
            </w:r>
            <w:proofErr w:type="gramEnd"/>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hint="eastAsia"/>
                <w:bCs/>
                <w:color w:val="000000"/>
                <w:kern w:val="0"/>
                <w:szCs w:val="21"/>
              </w:rPr>
              <w:t>Venessa</w:t>
            </w:r>
            <w:proofErr w:type="spellEnd"/>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hint="eastAsia"/>
                <w:bCs/>
                <w:color w:val="000000"/>
                <w:kern w:val="0"/>
                <w:szCs w:val="21"/>
              </w:rPr>
              <w:t>Neles</w:t>
            </w:r>
            <w:proofErr w:type="spellEnd"/>
            <w:r>
              <w:rPr>
                <w:rFonts w:ascii="仿宋" w:eastAsia="仿宋" w:hAnsi="仿宋" w:hint="eastAsia"/>
                <w:bCs/>
                <w:color w:val="000000"/>
                <w:kern w:val="0"/>
                <w:szCs w:val="21"/>
              </w:rPr>
              <w:t>（美卓）</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lastRenderedPageBreak/>
              <w:t>V型球阀</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工装</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6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气动开关球阀</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K</w:t>
            </w:r>
            <w:r>
              <w:rPr>
                <w:rFonts w:ascii="仿宋" w:eastAsia="仿宋" w:hAnsi="仿宋"/>
                <w:bCs/>
                <w:color w:val="000000"/>
                <w:kern w:val="0"/>
                <w:szCs w:val="21"/>
              </w:rPr>
              <w:t>TM</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hint="eastAsia"/>
                <w:bCs/>
                <w:color w:val="000000"/>
                <w:kern w:val="0"/>
                <w:szCs w:val="21"/>
              </w:rPr>
              <w:t>Neles</w:t>
            </w:r>
            <w:proofErr w:type="spellEnd"/>
            <w:r>
              <w:rPr>
                <w:rFonts w:ascii="仿宋" w:eastAsia="仿宋" w:hAnsi="仿宋" w:hint="eastAsia"/>
                <w:bCs/>
                <w:color w:val="000000"/>
                <w:kern w:val="0"/>
                <w:szCs w:val="21"/>
              </w:rPr>
              <w:t>（美卓）</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K</w:t>
            </w:r>
            <w:r>
              <w:rPr>
                <w:rFonts w:ascii="仿宋" w:eastAsia="仿宋" w:hAnsi="仿宋"/>
                <w:bCs/>
                <w:color w:val="000000"/>
                <w:kern w:val="0"/>
                <w:szCs w:val="21"/>
              </w:rPr>
              <w:t>ITZ</w:t>
            </w:r>
          </w:p>
        </w:tc>
      </w:tr>
      <w:tr w:rsidR="00E86653">
        <w:trPr>
          <w:trHeight w:val="64"/>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97"/>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气动三偏心蝶阀</w:t>
            </w:r>
          </w:p>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（调节蝶阀、开关蝶阀）</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Vanessa</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克瑞 CRANE</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spellStart"/>
            <w:r>
              <w:rPr>
                <w:rFonts w:ascii="仿宋" w:eastAsia="仿宋" w:hAnsi="仿宋"/>
                <w:bCs/>
                <w:color w:val="000000"/>
                <w:kern w:val="0"/>
                <w:szCs w:val="21"/>
              </w:rPr>
              <w:t>Neles</w:t>
            </w:r>
            <w:proofErr w:type="spellEnd"/>
            <w:r>
              <w:rPr>
                <w:rFonts w:ascii="仿宋" w:eastAsia="仿宋" w:hAnsi="仿宋" w:hint="eastAsia"/>
                <w:bCs/>
                <w:color w:val="000000"/>
                <w:kern w:val="0"/>
                <w:szCs w:val="21"/>
              </w:rPr>
              <w:t>（美卓）</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29"/>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自力式阀门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F</w:t>
            </w:r>
            <w:r>
              <w:rPr>
                <w:rFonts w:ascii="仿宋" w:eastAsia="仿宋" w:hAnsi="仿宋"/>
                <w:bCs/>
                <w:color w:val="000000"/>
                <w:kern w:val="0"/>
                <w:szCs w:val="21"/>
              </w:rPr>
              <w:t>ISHER</w:t>
            </w:r>
            <w:r>
              <w:rPr>
                <w:rFonts w:ascii="仿宋" w:eastAsia="仿宋" w:hAnsi="仿宋" w:hint="eastAsia"/>
                <w:bCs/>
                <w:color w:val="000000"/>
                <w:kern w:val="0"/>
                <w:szCs w:val="21"/>
              </w:rPr>
              <w:t xml:space="preserve"> </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29"/>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电磁阀</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ASCO</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29"/>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限位开关</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TOPWORX</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8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空气过滤减压阀</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SMC</w:t>
            </w:r>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诺冠</w:t>
            </w:r>
            <w:proofErr w:type="gramEnd"/>
          </w:p>
        </w:tc>
      </w:tr>
      <w:tr w:rsidR="00E86653">
        <w:trPr>
          <w:trHeight w:val="86"/>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29"/>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阀门定位器</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bCs/>
                <w:color w:val="000000"/>
                <w:kern w:val="0"/>
                <w:szCs w:val="21"/>
              </w:rPr>
              <w:t>FISHER</w:t>
            </w:r>
            <w:r>
              <w:rPr>
                <w:rFonts w:ascii="仿宋" w:eastAsia="仿宋" w:hAnsi="仿宋" w:hint="eastAsia"/>
                <w:bCs/>
                <w:color w:val="000000"/>
                <w:kern w:val="0"/>
                <w:szCs w:val="21"/>
              </w:rPr>
              <w:t>（</w:t>
            </w:r>
            <w:r>
              <w:rPr>
                <w:rFonts w:ascii="仿宋" w:eastAsia="仿宋" w:hAnsi="仿宋"/>
                <w:bCs/>
                <w:color w:val="000000"/>
                <w:kern w:val="0"/>
                <w:szCs w:val="21"/>
              </w:rPr>
              <w:t>DVC6200</w:t>
            </w:r>
            <w:r>
              <w:rPr>
                <w:rFonts w:ascii="仿宋" w:eastAsia="仿宋" w:hAnsi="仿宋" w:hint="eastAsia"/>
                <w:bCs/>
                <w:color w:val="000000"/>
                <w:kern w:val="0"/>
                <w:szCs w:val="21"/>
              </w:rPr>
              <w:t>）</w:t>
            </w:r>
          </w:p>
        </w:tc>
      </w:tr>
      <w:tr w:rsidR="00E86653">
        <w:trPr>
          <w:trHeight w:val="129"/>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312"/>
        </w:trPr>
        <w:tc>
          <w:tcPr>
            <w:tcW w:w="8366" w:type="dxa"/>
            <w:gridSpan w:val="2"/>
            <w:shd w:val="clear" w:color="auto" w:fill="auto"/>
            <w:noWrap/>
            <w:vAlign w:val="center"/>
          </w:tcPr>
          <w:p w:rsidR="00E86653" w:rsidRDefault="00284DCA">
            <w:pPr>
              <w:widowControl/>
              <w:spacing w:line="460" w:lineRule="exact"/>
              <w:jc w:val="center"/>
              <w:rPr>
                <w:rFonts w:ascii="仿宋" w:eastAsia="仿宋" w:hAnsi="仿宋"/>
                <w:b/>
                <w:sz w:val="30"/>
                <w:szCs w:val="30"/>
              </w:rPr>
            </w:pPr>
            <w:r>
              <w:rPr>
                <w:rStyle w:val="fontstyle01"/>
                <w:rFonts w:ascii="仿宋" w:eastAsia="仿宋" w:hAnsi="仿宋" w:hint="default"/>
                <w:b/>
                <w:sz w:val="30"/>
                <w:szCs w:val="30"/>
              </w:rPr>
              <w:t>其它仪表设备及材料</w:t>
            </w:r>
          </w:p>
        </w:tc>
      </w:tr>
      <w:tr w:rsidR="00E86653">
        <w:trPr>
          <w:trHeight w:val="456"/>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现场</w:t>
            </w:r>
            <w:proofErr w:type="gramStart"/>
            <w:r>
              <w:rPr>
                <w:rStyle w:val="fontstyle01"/>
                <w:rFonts w:ascii="仿宋" w:eastAsia="仿宋" w:hAnsi="仿宋" w:hint="default"/>
                <w:sz w:val="21"/>
                <w:szCs w:val="21"/>
              </w:rPr>
              <w:t>仪表增安</w:t>
            </w:r>
            <w:proofErr w:type="gramEnd"/>
            <w:r>
              <w:rPr>
                <w:rStyle w:val="fontstyle01"/>
                <w:rFonts w:ascii="仿宋" w:eastAsia="仿宋" w:hAnsi="仿宋" w:hint="default"/>
                <w:sz w:val="21"/>
                <w:szCs w:val="21"/>
              </w:rPr>
              <w:t>/本安</w:t>
            </w:r>
          </w:p>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 xml:space="preserve">接线箱（Ex e、 Ex </w:t>
            </w:r>
            <w:proofErr w:type="spellStart"/>
            <w:r>
              <w:rPr>
                <w:rStyle w:val="fontstyle01"/>
                <w:rFonts w:ascii="仿宋" w:eastAsia="仿宋" w:hAnsi="仿宋" w:hint="default"/>
                <w:sz w:val="21"/>
                <w:szCs w:val="21"/>
              </w:rPr>
              <w:t>i</w:t>
            </w:r>
            <w:proofErr w:type="spellEnd"/>
            <w:r>
              <w:rPr>
                <w:rStyle w:val="fontstyle01"/>
                <w:rFonts w:ascii="仿宋" w:eastAsia="仿宋" w:hAnsi="仿宋" w:hint="default"/>
                <w:sz w:val="21"/>
                <w:szCs w:val="21"/>
              </w:rPr>
              <w:t>）</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华荣</w:t>
            </w:r>
          </w:p>
        </w:tc>
      </w:tr>
      <w:tr w:rsidR="00E86653">
        <w:trPr>
          <w:trHeight w:val="453"/>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飞策</w:t>
            </w:r>
            <w:proofErr w:type="gramEnd"/>
          </w:p>
        </w:tc>
      </w:tr>
      <w:tr w:rsidR="00E86653">
        <w:trPr>
          <w:trHeight w:val="453"/>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合隆</w:t>
            </w:r>
          </w:p>
        </w:tc>
      </w:tr>
      <w:tr w:rsidR="00E86653">
        <w:trPr>
          <w:trHeight w:val="453"/>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197"/>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现场仪表隔爆接线箱</w:t>
            </w:r>
          </w:p>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（Ex d）</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华荣</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proofErr w:type="gramStart"/>
            <w:r>
              <w:rPr>
                <w:rFonts w:ascii="仿宋" w:eastAsia="仿宋" w:hAnsi="仿宋" w:hint="eastAsia"/>
                <w:bCs/>
                <w:color w:val="000000"/>
                <w:kern w:val="0"/>
                <w:szCs w:val="21"/>
              </w:rPr>
              <w:t>飞策</w:t>
            </w:r>
            <w:proofErr w:type="gramEnd"/>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合隆</w:t>
            </w:r>
          </w:p>
        </w:tc>
      </w:tr>
      <w:tr w:rsidR="00E86653">
        <w:trPr>
          <w:trHeight w:val="195"/>
        </w:trPr>
        <w:tc>
          <w:tcPr>
            <w:tcW w:w="2689" w:type="dxa"/>
            <w:vMerge/>
            <w:shd w:val="clear" w:color="auto" w:fill="auto"/>
            <w:noWrap/>
            <w:vAlign w:val="center"/>
          </w:tcPr>
          <w:p w:rsidR="00E86653" w:rsidRDefault="00E86653">
            <w:pPr>
              <w:widowControl/>
              <w:spacing w:line="460" w:lineRule="exact"/>
              <w:jc w:val="center"/>
              <w:rPr>
                <w:rFonts w:ascii="仿宋" w:eastAsia="仿宋" w:hAnsi="仿宋"/>
                <w:bCs/>
                <w:color w:val="000000"/>
                <w:kern w:val="0"/>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2"/>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lastRenderedPageBreak/>
              <w:t>计算机、控制、通讯电缆</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安徽新亚特</w:t>
            </w:r>
          </w:p>
        </w:tc>
      </w:tr>
      <w:tr w:rsidR="00E86653">
        <w:trPr>
          <w:trHeight w:val="192"/>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远东电缆有限公司</w:t>
            </w:r>
          </w:p>
        </w:tc>
      </w:tr>
      <w:tr w:rsidR="00E86653">
        <w:trPr>
          <w:trHeight w:val="191"/>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安徽天康（集团）股份有限公司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r w:rsidR="00E86653">
        <w:trPr>
          <w:trHeight w:val="262"/>
        </w:trPr>
        <w:tc>
          <w:tcPr>
            <w:tcW w:w="2689" w:type="dxa"/>
            <w:vMerge w:val="restart"/>
            <w:shd w:val="clear" w:color="auto" w:fill="auto"/>
            <w:noWrap/>
            <w:vAlign w:val="center"/>
          </w:tcPr>
          <w:p w:rsidR="00E86653" w:rsidRDefault="00284DCA">
            <w:pPr>
              <w:widowControl/>
              <w:spacing w:line="460" w:lineRule="exact"/>
              <w:jc w:val="center"/>
              <w:rPr>
                <w:rFonts w:ascii="仿宋" w:eastAsia="仿宋" w:hAnsi="仿宋"/>
                <w:szCs w:val="21"/>
              </w:rPr>
            </w:pPr>
            <w:r>
              <w:rPr>
                <w:rStyle w:val="fontstyle01"/>
                <w:rFonts w:ascii="仿宋" w:eastAsia="仿宋" w:hAnsi="仿宋" w:hint="default"/>
                <w:sz w:val="21"/>
                <w:szCs w:val="21"/>
              </w:rPr>
              <w:t>电缆桥架（热浸锌）</w:t>
            </w: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河北福恩特电气设备集团有限公司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安徽天彩电缆集团有限公司</w:t>
            </w:r>
          </w:p>
        </w:tc>
      </w:tr>
      <w:tr w:rsidR="00E86653">
        <w:trPr>
          <w:trHeight w:val="260"/>
        </w:trPr>
        <w:tc>
          <w:tcPr>
            <w:tcW w:w="2689" w:type="dxa"/>
            <w:vMerge/>
            <w:shd w:val="clear" w:color="auto" w:fill="auto"/>
            <w:noWrap/>
            <w:vAlign w:val="center"/>
          </w:tcPr>
          <w:p w:rsidR="00E86653" w:rsidRDefault="00E86653">
            <w:pPr>
              <w:widowControl/>
              <w:spacing w:line="460" w:lineRule="exact"/>
              <w:jc w:val="center"/>
              <w:rPr>
                <w:rStyle w:val="fontstyle01"/>
                <w:rFonts w:ascii="仿宋" w:eastAsia="仿宋" w:hAnsi="仿宋" w:hint="default"/>
                <w:sz w:val="21"/>
                <w:szCs w:val="21"/>
              </w:rPr>
            </w:pPr>
          </w:p>
        </w:tc>
        <w:tc>
          <w:tcPr>
            <w:tcW w:w="5677" w:type="dxa"/>
            <w:shd w:val="clear" w:color="auto" w:fill="auto"/>
            <w:noWrap/>
            <w:vAlign w:val="center"/>
          </w:tcPr>
          <w:p w:rsidR="00E86653" w:rsidRDefault="00284DCA">
            <w:pPr>
              <w:widowControl/>
              <w:spacing w:line="460" w:lineRule="exact"/>
              <w:jc w:val="center"/>
              <w:rPr>
                <w:rFonts w:ascii="仿宋" w:eastAsia="仿宋" w:hAnsi="仿宋"/>
                <w:bCs/>
                <w:color w:val="000000"/>
                <w:kern w:val="0"/>
                <w:szCs w:val="21"/>
              </w:rPr>
            </w:pPr>
            <w:r>
              <w:rPr>
                <w:rFonts w:ascii="仿宋" w:eastAsia="仿宋" w:hAnsi="仿宋" w:hint="eastAsia"/>
                <w:bCs/>
                <w:color w:val="000000"/>
                <w:kern w:val="0"/>
                <w:szCs w:val="21"/>
              </w:rPr>
              <w:t>或同等质量及以上的品牌厂家</w:t>
            </w:r>
          </w:p>
        </w:tc>
      </w:tr>
    </w:tbl>
    <w:p w:rsidR="00E86653" w:rsidRDefault="00284DCA">
      <w:pPr>
        <w:spacing w:line="360" w:lineRule="auto"/>
        <w:rPr>
          <w:rFonts w:ascii="宋体" w:hAnsi="宋体" w:cs="宋体"/>
          <w:sz w:val="24"/>
        </w:rPr>
      </w:pPr>
      <w:r>
        <w:rPr>
          <w:rFonts w:ascii="宋体" w:hAnsi="宋体" w:cs="宋体" w:hint="eastAsia"/>
          <w:sz w:val="24"/>
        </w:rPr>
        <w:t>注：1</w:t>
      </w:r>
      <w:r>
        <w:rPr>
          <w:rFonts w:ascii="宋体" w:hAnsi="宋体" w:cs="宋体"/>
          <w:sz w:val="24"/>
        </w:rPr>
        <w:t>.</w:t>
      </w:r>
      <w:r>
        <w:rPr>
          <w:rFonts w:ascii="宋体" w:hAnsi="宋体" w:cs="宋体" w:hint="eastAsia"/>
          <w:sz w:val="24"/>
        </w:rPr>
        <w:t>短名单内未包含的设备设施，请投标时参考短名单品牌选择情况，一并补充完整。</w:t>
      </w:r>
    </w:p>
    <w:sectPr w:rsidR="00E86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3D74"/>
    <w:multiLevelType w:val="multilevel"/>
    <w:tmpl w:val="19A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MDY5MjZiMjBjMmFmZjhhYmU1ZWEzM2E4M2YxYzcifQ=="/>
  </w:docVars>
  <w:rsids>
    <w:rsidRoot w:val="00C562F1"/>
    <w:rsid w:val="0000237F"/>
    <w:rsid w:val="0002502A"/>
    <w:rsid w:val="0005597F"/>
    <w:rsid w:val="000623D9"/>
    <w:rsid w:val="00067A42"/>
    <w:rsid w:val="000947B4"/>
    <w:rsid w:val="000974CE"/>
    <w:rsid w:val="000B49ED"/>
    <w:rsid w:val="000B57C6"/>
    <w:rsid w:val="000C0090"/>
    <w:rsid w:val="000C1A92"/>
    <w:rsid w:val="000C319A"/>
    <w:rsid w:val="000D49D8"/>
    <w:rsid w:val="000E2B0F"/>
    <w:rsid w:val="000E6B43"/>
    <w:rsid w:val="000F0B74"/>
    <w:rsid w:val="000F1B62"/>
    <w:rsid w:val="00124FCD"/>
    <w:rsid w:val="00125212"/>
    <w:rsid w:val="00130C1D"/>
    <w:rsid w:val="00142B49"/>
    <w:rsid w:val="00142F9C"/>
    <w:rsid w:val="00147815"/>
    <w:rsid w:val="00164077"/>
    <w:rsid w:val="00172838"/>
    <w:rsid w:val="001B2DEE"/>
    <w:rsid w:val="001D637B"/>
    <w:rsid w:val="001F399E"/>
    <w:rsid w:val="0020710F"/>
    <w:rsid w:val="00227E08"/>
    <w:rsid w:val="002314E1"/>
    <w:rsid w:val="00284DCA"/>
    <w:rsid w:val="002B754E"/>
    <w:rsid w:val="002C047D"/>
    <w:rsid w:val="002D5322"/>
    <w:rsid w:val="002E46B9"/>
    <w:rsid w:val="002F28A1"/>
    <w:rsid w:val="0030196C"/>
    <w:rsid w:val="003110AB"/>
    <w:rsid w:val="00316F10"/>
    <w:rsid w:val="0032218B"/>
    <w:rsid w:val="00363ED0"/>
    <w:rsid w:val="00377553"/>
    <w:rsid w:val="003A7E47"/>
    <w:rsid w:val="003C09BF"/>
    <w:rsid w:val="003D6D14"/>
    <w:rsid w:val="00446EFA"/>
    <w:rsid w:val="004712B1"/>
    <w:rsid w:val="004760BD"/>
    <w:rsid w:val="004803C9"/>
    <w:rsid w:val="00490FBF"/>
    <w:rsid w:val="004A49DD"/>
    <w:rsid w:val="004B5B48"/>
    <w:rsid w:val="004B69E0"/>
    <w:rsid w:val="004C6CF1"/>
    <w:rsid w:val="004E1222"/>
    <w:rsid w:val="004E6482"/>
    <w:rsid w:val="004F4052"/>
    <w:rsid w:val="004F7198"/>
    <w:rsid w:val="004F7DDC"/>
    <w:rsid w:val="00503BA1"/>
    <w:rsid w:val="0050726B"/>
    <w:rsid w:val="005134BF"/>
    <w:rsid w:val="005157A7"/>
    <w:rsid w:val="00517825"/>
    <w:rsid w:val="00546C75"/>
    <w:rsid w:val="0056332D"/>
    <w:rsid w:val="00574A88"/>
    <w:rsid w:val="00582729"/>
    <w:rsid w:val="005947CE"/>
    <w:rsid w:val="005A09E4"/>
    <w:rsid w:val="005B28C2"/>
    <w:rsid w:val="005B7CD4"/>
    <w:rsid w:val="00601EC6"/>
    <w:rsid w:val="006252CA"/>
    <w:rsid w:val="006375A7"/>
    <w:rsid w:val="00641C49"/>
    <w:rsid w:val="00675179"/>
    <w:rsid w:val="006752C6"/>
    <w:rsid w:val="0068578B"/>
    <w:rsid w:val="00692C81"/>
    <w:rsid w:val="006A1849"/>
    <w:rsid w:val="006A29EA"/>
    <w:rsid w:val="006B209D"/>
    <w:rsid w:val="006B4A3B"/>
    <w:rsid w:val="006C1C4D"/>
    <w:rsid w:val="006C4BA1"/>
    <w:rsid w:val="006D778A"/>
    <w:rsid w:val="006E12D1"/>
    <w:rsid w:val="007362FC"/>
    <w:rsid w:val="00751DCF"/>
    <w:rsid w:val="0075447D"/>
    <w:rsid w:val="007937F0"/>
    <w:rsid w:val="007D0BAB"/>
    <w:rsid w:val="007E2AD3"/>
    <w:rsid w:val="007F4A0F"/>
    <w:rsid w:val="008056C7"/>
    <w:rsid w:val="00807CDA"/>
    <w:rsid w:val="00812B7A"/>
    <w:rsid w:val="0081418F"/>
    <w:rsid w:val="00872331"/>
    <w:rsid w:val="008970B6"/>
    <w:rsid w:val="008A00B6"/>
    <w:rsid w:val="008B6AB5"/>
    <w:rsid w:val="008E60D2"/>
    <w:rsid w:val="00906544"/>
    <w:rsid w:val="00912C55"/>
    <w:rsid w:val="00955FAA"/>
    <w:rsid w:val="00970281"/>
    <w:rsid w:val="009804EF"/>
    <w:rsid w:val="00980878"/>
    <w:rsid w:val="009820D2"/>
    <w:rsid w:val="00994D41"/>
    <w:rsid w:val="009C12B3"/>
    <w:rsid w:val="009C5B4D"/>
    <w:rsid w:val="009E1670"/>
    <w:rsid w:val="009E7D78"/>
    <w:rsid w:val="009F1B4F"/>
    <w:rsid w:val="009F6817"/>
    <w:rsid w:val="00A12F24"/>
    <w:rsid w:val="00A653B0"/>
    <w:rsid w:val="00A7208C"/>
    <w:rsid w:val="00A87F78"/>
    <w:rsid w:val="00AC35E0"/>
    <w:rsid w:val="00AC7467"/>
    <w:rsid w:val="00AD51AC"/>
    <w:rsid w:val="00AE70EF"/>
    <w:rsid w:val="00AF0F83"/>
    <w:rsid w:val="00B33816"/>
    <w:rsid w:val="00B632F7"/>
    <w:rsid w:val="00B8339A"/>
    <w:rsid w:val="00BB2C31"/>
    <w:rsid w:val="00BB787D"/>
    <w:rsid w:val="00BE1CAC"/>
    <w:rsid w:val="00BE3459"/>
    <w:rsid w:val="00C01955"/>
    <w:rsid w:val="00C1419E"/>
    <w:rsid w:val="00C215DA"/>
    <w:rsid w:val="00C562F1"/>
    <w:rsid w:val="00C67383"/>
    <w:rsid w:val="00C81256"/>
    <w:rsid w:val="00C97A9F"/>
    <w:rsid w:val="00CA585C"/>
    <w:rsid w:val="00CA7EA8"/>
    <w:rsid w:val="00CF0547"/>
    <w:rsid w:val="00D161CE"/>
    <w:rsid w:val="00D217C2"/>
    <w:rsid w:val="00D34817"/>
    <w:rsid w:val="00D369E0"/>
    <w:rsid w:val="00D427CC"/>
    <w:rsid w:val="00D740F7"/>
    <w:rsid w:val="00D84DCE"/>
    <w:rsid w:val="00D85630"/>
    <w:rsid w:val="00D95456"/>
    <w:rsid w:val="00DA46F6"/>
    <w:rsid w:val="00DB2A96"/>
    <w:rsid w:val="00DC4F10"/>
    <w:rsid w:val="00DC7661"/>
    <w:rsid w:val="00DC7A00"/>
    <w:rsid w:val="00DE0518"/>
    <w:rsid w:val="00DF6025"/>
    <w:rsid w:val="00E02E1A"/>
    <w:rsid w:val="00E1582E"/>
    <w:rsid w:val="00E17880"/>
    <w:rsid w:val="00E2711B"/>
    <w:rsid w:val="00E3559B"/>
    <w:rsid w:val="00E66E9A"/>
    <w:rsid w:val="00E86653"/>
    <w:rsid w:val="00E96EF6"/>
    <w:rsid w:val="00EB4786"/>
    <w:rsid w:val="00EC2893"/>
    <w:rsid w:val="00EC574D"/>
    <w:rsid w:val="00ED2EFE"/>
    <w:rsid w:val="00EE2CA1"/>
    <w:rsid w:val="00EE2D8C"/>
    <w:rsid w:val="00EF7B7C"/>
    <w:rsid w:val="00F13643"/>
    <w:rsid w:val="00F32771"/>
    <w:rsid w:val="00F412C2"/>
    <w:rsid w:val="00F655EA"/>
    <w:rsid w:val="00F719D5"/>
    <w:rsid w:val="00F73D6A"/>
    <w:rsid w:val="00F77023"/>
    <w:rsid w:val="00FB64BE"/>
    <w:rsid w:val="00FC0978"/>
    <w:rsid w:val="00FD1567"/>
    <w:rsid w:val="00FD3996"/>
    <w:rsid w:val="00FD57CB"/>
    <w:rsid w:val="00FE3BA8"/>
    <w:rsid w:val="00FE6E76"/>
    <w:rsid w:val="00FF5435"/>
    <w:rsid w:val="088F37C7"/>
    <w:rsid w:val="092D370C"/>
    <w:rsid w:val="0F5809B8"/>
    <w:rsid w:val="240503C3"/>
    <w:rsid w:val="25CA17EC"/>
    <w:rsid w:val="271163EB"/>
    <w:rsid w:val="2BEC7C39"/>
    <w:rsid w:val="2CE46990"/>
    <w:rsid w:val="3270324D"/>
    <w:rsid w:val="39534219"/>
    <w:rsid w:val="43A250CB"/>
    <w:rsid w:val="45E62604"/>
    <w:rsid w:val="49DA6A37"/>
    <w:rsid w:val="4F2802CD"/>
    <w:rsid w:val="58053AD0"/>
    <w:rsid w:val="5DE132F2"/>
    <w:rsid w:val="60147C1F"/>
    <w:rsid w:val="6ACF0691"/>
    <w:rsid w:val="77E76C9C"/>
    <w:rsid w:val="79017226"/>
    <w:rsid w:val="79A9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E693"/>
  <w15:docId w15:val="{49554B77-8D2C-422C-8433-18E38E4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pPr>
      <w:spacing w:after="120"/>
    </w:pPr>
    <w:rPr>
      <w:rFonts w:ascii="Calibri" w:hAnsi="Calibri" w:cs="宋体"/>
      <w:szCs w:val="21"/>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paragraph" w:styleId="a9">
    <w:name w:val="List Paragraph"/>
    <w:basedOn w:val="a"/>
    <w:link w:val="aa"/>
    <w:autoRedefine/>
    <w:uiPriority w:val="34"/>
    <w:unhideWhenUsed/>
    <w:qFormat/>
    <w:pPr>
      <w:ind w:firstLineChars="200" w:firstLine="420"/>
    </w:pPr>
    <w:rPr>
      <w:rFonts w:asciiTheme="minorHAnsi" w:eastAsiaTheme="minorEastAsia" w:hAnsiTheme="minorHAnsi" w:cstheme="minorBidi"/>
      <w:szCs w:val="22"/>
    </w:rPr>
  </w:style>
  <w:style w:type="character" w:customStyle="1" w:styleId="a4">
    <w:name w:val="正文文本 字符"/>
    <w:basedOn w:val="a0"/>
    <w:link w:val="a3"/>
    <w:autoRedefine/>
    <w:uiPriority w:val="99"/>
    <w:semiHidden/>
    <w:qFormat/>
    <w:rPr>
      <w:rFonts w:ascii="Calibri" w:eastAsia="宋体" w:hAnsi="Calibri" w:cs="宋体"/>
      <w:szCs w:val="21"/>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style21">
    <w:name w:val="fontstyle21"/>
    <w:basedOn w:val="a0"/>
    <w:autoRedefine/>
    <w:qFormat/>
    <w:rPr>
      <w:rFonts w:ascii="TimesNewRomanPSMT" w:hAnsi="TimesNewRomanPSMT" w:hint="default"/>
      <w:color w:val="000000"/>
      <w:sz w:val="22"/>
      <w:szCs w:val="22"/>
    </w:rPr>
  </w:style>
  <w:style w:type="character" w:customStyle="1" w:styleId="aa">
    <w:name w:val="列出段落 字符"/>
    <w:link w:val="a9"/>
    <w:uiPriority w:val="34"/>
    <w:qFormat/>
    <w:rsid w:val="005178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20</Pages>
  <Words>2046</Words>
  <Characters>11668</Characters>
  <Application>Microsoft Office Word</Application>
  <DocSecurity>0</DocSecurity>
  <Lines>97</Lines>
  <Paragraphs>27</Paragraphs>
  <ScaleCrop>false</ScaleCrop>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cp:lastModifiedBy>
  <cp:revision>20</cp:revision>
  <dcterms:created xsi:type="dcterms:W3CDTF">2024-04-22T08:36:00Z</dcterms:created>
  <dcterms:modified xsi:type="dcterms:W3CDTF">2025-10-25T02:30:00Z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0A25AA6C65D348BC894B633756BFC467_12</vt:lpwstr>
  </property>
</Properties>
</file>